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012" w:rsidRPr="00527744" w:rsidRDefault="00717BB7">
      <w:pPr>
        <w:spacing w:after="0" w:line="408" w:lineRule="auto"/>
        <w:ind w:left="120"/>
        <w:jc w:val="center"/>
        <w:rPr>
          <w:lang w:val="ru-RU"/>
        </w:rPr>
      </w:pPr>
      <w:bookmarkStart w:id="0" w:name="block-25962388"/>
      <w:r w:rsidRPr="0052774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B7012" w:rsidRPr="00527744" w:rsidRDefault="00717BB7">
      <w:pPr>
        <w:spacing w:after="0" w:line="408" w:lineRule="auto"/>
        <w:ind w:left="120"/>
        <w:jc w:val="center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Бурятия</w:t>
      </w:r>
      <w:r w:rsidRPr="00527744">
        <w:rPr>
          <w:sz w:val="28"/>
          <w:lang w:val="ru-RU"/>
        </w:rPr>
        <w:br/>
      </w:r>
      <w:bookmarkStart w:id="1" w:name="70ce6c04-5d85-4344-8b96-f0be4c959e1f"/>
      <w:bookmarkEnd w:id="1"/>
      <w:r w:rsidRPr="005277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B7012" w:rsidRPr="00527744" w:rsidRDefault="00717BB7">
      <w:pPr>
        <w:spacing w:after="0" w:line="408" w:lineRule="auto"/>
        <w:ind w:left="120"/>
        <w:jc w:val="center"/>
        <w:rPr>
          <w:lang w:val="ru-RU"/>
        </w:rPr>
      </w:pPr>
      <w:bookmarkStart w:id="2" w:name="355bf24e-ba11-449f-8602-e458d8176250"/>
      <w:r w:rsidRPr="00527744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"Кяхтинский район"</w:t>
      </w:r>
      <w:bookmarkEnd w:id="2"/>
    </w:p>
    <w:p w:rsidR="00CB7012" w:rsidRPr="00527744" w:rsidRDefault="00717BB7">
      <w:pPr>
        <w:spacing w:after="0" w:line="408" w:lineRule="auto"/>
        <w:ind w:left="120"/>
        <w:jc w:val="center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МБОУ "Хоронхойская СОШ"</w:t>
      </w:r>
    </w:p>
    <w:p w:rsidR="00CB7012" w:rsidRPr="00527744" w:rsidRDefault="00CB7012">
      <w:pPr>
        <w:spacing w:after="0"/>
        <w:ind w:left="120"/>
        <w:rPr>
          <w:lang w:val="ru-RU"/>
        </w:rPr>
      </w:pPr>
    </w:p>
    <w:p w:rsidR="00CB7012" w:rsidRPr="00527744" w:rsidRDefault="00CB7012">
      <w:pPr>
        <w:spacing w:after="0"/>
        <w:ind w:left="120"/>
        <w:rPr>
          <w:lang w:val="ru-RU"/>
        </w:rPr>
      </w:pPr>
    </w:p>
    <w:p w:rsidR="00CB7012" w:rsidRPr="00527744" w:rsidRDefault="00CB7012">
      <w:pPr>
        <w:spacing w:after="0"/>
        <w:ind w:left="120"/>
        <w:rPr>
          <w:lang w:val="ru-RU"/>
        </w:rPr>
      </w:pPr>
    </w:p>
    <w:p w:rsidR="00CB7012" w:rsidRPr="00527744" w:rsidRDefault="00CB701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717BB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17B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 математики. физики, информатики</w:t>
            </w:r>
          </w:p>
          <w:p w:rsidR="004E6975" w:rsidRDefault="00717BB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17BB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Кушнарева Г. Ф.</w:t>
            </w:r>
          </w:p>
          <w:p w:rsidR="004E6975" w:rsidRDefault="00717B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5277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17B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17BB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17B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УР</w:t>
            </w:r>
          </w:p>
          <w:p w:rsidR="004E6975" w:rsidRDefault="00717BB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17BB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Жанаева Т. З.</w:t>
            </w:r>
          </w:p>
          <w:p w:rsidR="004E6975" w:rsidRDefault="00717B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17B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17B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17B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717BB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17BB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Красикова Н. Г.</w:t>
            </w:r>
          </w:p>
          <w:p w:rsidR="000E6D86" w:rsidRDefault="00717BB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17B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B7012" w:rsidRDefault="00CB7012">
      <w:pPr>
        <w:spacing w:after="0"/>
        <w:ind w:left="120"/>
      </w:pPr>
    </w:p>
    <w:p w:rsidR="00CB7012" w:rsidRDefault="00CB7012">
      <w:pPr>
        <w:spacing w:after="0"/>
        <w:ind w:left="120"/>
      </w:pPr>
    </w:p>
    <w:p w:rsidR="00CB7012" w:rsidRDefault="00CB7012">
      <w:pPr>
        <w:spacing w:after="0"/>
        <w:ind w:left="120"/>
      </w:pPr>
    </w:p>
    <w:p w:rsidR="00CB7012" w:rsidRDefault="00CB7012">
      <w:pPr>
        <w:spacing w:after="0"/>
        <w:ind w:left="120"/>
      </w:pPr>
    </w:p>
    <w:p w:rsidR="00CB7012" w:rsidRDefault="00CB7012">
      <w:pPr>
        <w:spacing w:after="0"/>
        <w:ind w:left="120"/>
      </w:pPr>
    </w:p>
    <w:p w:rsidR="00CB7012" w:rsidRDefault="00717BB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B7012" w:rsidRDefault="00717BB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3440466)</w:t>
      </w:r>
    </w:p>
    <w:p w:rsidR="00CB7012" w:rsidRDefault="00CB7012">
      <w:pPr>
        <w:spacing w:after="0"/>
        <w:ind w:left="120"/>
        <w:jc w:val="center"/>
      </w:pPr>
    </w:p>
    <w:p w:rsidR="00CB7012" w:rsidRPr="00527744" w:rsidRDefault="00717BB7">
      <w:pPr>
        <w:spacing w:after="0" w:line="408" w:lineRule="auto"/>
        <w:ind w:left="120"/>
        <w:jc w:val="center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CB7012" w:rsidRPr="00527744" w:rsidRDefault="00717BB7">
      <w:pPr>
        <w:spacing w:after="0" w:line="408" w:lineRule="auto"/>
        <w:ind w:left="120"/>
        <w:jc w:val="center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CB7012" w:rsidRPr="00527744" w:rsidRDefault="00CB7012">
      <w:pPr>
        <w:spacing w:after="0"/>
        <w:ind w:left="120"/>
        <w:jc w:val="center"/>
        <w:rPr>
          <w:lang w:val="ru-RU"/>
        </w:rPr>
      </w:pPr>
    </w:p>
    <w:p w:rsidR="00CB7012" w:rsidRPr="00527744" w:rsidRDefault="00CB7012">
      <w:pPr>
        <w:spacing w:after="0"/>
        <w:ind w:left="120"/>
        <w:jc w:val="center"/>
        <w:rPr>
          <w:lang w:val="ru-RU"/>
        </w:rPr>
      </w:pPr>
    </w:p>
    <w:p w:rsidR="00CB7012" w:rsidRPr="00527744" w:rsidRDefault="00CB7012" w:rsidP="00527744">
      <w:pPr>
        <w:spacing w:after="0"/>
        <w:rPr>
          <w:lang w:val="ru-RU"/>
        </w:rPr>
      </w:pPr>
      <w:bookmarkStart w:id="3" w:name="_GoBack"/>
      <w:bookmarkEnd w:id="3"/>
    </w:p>
    <w:p w:rsidR="00CB7012" w:rsidRPr="00527744" w:rsidRDefault="00CB7012">
      <w:pPr>
        <w:spacing w:after="0"/>
        <w:ind w:left="120"/>
        <w:jc w:val="center"/>
        <w:rPr>
          <w:lang w:val="ru-RU"/>
        </w:rPr>
      </w:pPr>
    </w:p>
    <w:p w:rsidR="00CB7012" w:rsidRPr="00527744" w:rsidRDefault="00CB7012">
      <w:pPr>
        <w:spacing w:after="0"/>
        <w:ind w:left="120"/>
        <w:jc w:val="center"/>
        <w:rPr>
          <w:lang w:val="ru-RU"/>
        </w:rPr>
      </w:pPr>
    </w:p>
    <w:p w:rsidR="00CB7012" w:rsidRPr="00527744" w:rsidRDefault="00CB7012">
      <w:pPr>
        <w:spacing w:after="0"/>
        <w:ind w:left="120"/>
        <w:jc w:val="center"/>
        <w:rPr>
          <w:lang w:val="ru-RU"/>
        </w:rPr>
      </w:pPr>
    </w:p>
    <w:p w:rsidR="00CB7012" w:rsidRPr="00527744" w:rsidRDefault="00CB7012">
      <w:pPr>
        <w:spacing w:after="0"/>
        <w:ind w:left="120"/>
        <w:jc w:val="center"/>
        <w:rPr>
          <w:lang w:val="ru-RU"/>
        </w:rPr>
      </w:pPr>
    </w:p>
    <w:p w:rsidR="00CB7012" w:rsidRPr="00527744" w:rsidRDefault="00717BB7">
      <w:pPr>
        <w:spacing w:after="0"/>
        <w:ind w:left="120"/>
        <w:jc w:val="center"/>
        <w:rPr>
          <w:lang w:val="ru-RU"/>
        </w:rPr>
      </w:pPr>
      <w:bookmarkStart w:id="4" w:name="f42bdabb-0f2d-40ee-bf7c-727852ad74ae"/>
      <w:r w:rsidRPr="00527744">
        <w:rPr>
          <w:rFonts w:ascii="Times New Roman" w:hAnsi="Times New Roman"/>
          <w:b/>
          <w:color w:val="000000"/>
          <w:sz w:val="28"/>
          <w:lang w:val="ru-RU"/>
        </w:rPr>
        <w:t>п. Хоронхой</w:t>
      </w:r>
      <w:bookmarkEnd w:id="4"/>
      <w:r w:rsidRPr="005277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ee4c66-afc2-48b9-8903-39adf2f93014"/>
      <w:r w:rsidRPr="00527744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5"/>
    </w:p>
    <w:p w:rsidR="00CB7012" w:rsidRPr="00527744" w:rsidRDefault="00CB7012">
      <w:pPr>
        <w:spacing w:after="0"/>
        <w:ind w:left="120"/>
        <w:rPr>
          <w:lang w:val="ru-RU"/>
        </w:rPr>
      </w:pPr>
    </w:p>
    <w:p w:rsidR="00CB7012" w:rsidRPr="00527744" w:rsidRDefault="00CB7012">
      <w:pPr>
        <w:rPr>
          <w:lang w:val="ru-RU"/>
        </w:rPr>
        <w:sectPr w:rsidR="00CB7012" w:rsidRPr="00527744">
          <w:pgSz w:w="11906" w:h="16383"/>
          <w:pgMar w:top="1134" w:right="850" w:bottom="1134" w:left="1701" w:header="720" w:footer="720" w:gutter="0"/>
          <w:cols w:space="720"/>
        </w:sectPr>
      </w:pPr>
    </w:p>
    <w:p w:rsidR="00CB7012" w:rsidRPr="00527744" w:rsidRDefault="00717BB7">
      <w:pPr>
        <w:spacing w:after="0" w:line="264" w:lineRule="auto"/>
        <w:ind w:left="120"/>
        <w:jc w:val="both"/>
        <w:rPr>
          <w:lang w:val="ru-RU"/>
        </w:rPr>
      </w:pPr>
      <w:bookmarkStart w:id="6" w:name="block-25962384"/>
      <w:bookmarkEnd w:id="0"/>
      <w:r w:rsidRPr="0052774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B7012" w:rsidRPr="00527744" w:rsidRDefault="00CB7012">
      <w:pPr>
        <w:spacing w:after="0" w:line="264" w:lineRule="auto"/>
        <w:ind w:left="120"/>
        <w:jc w:val="both"/>
        <w:rPr>
          <w:lang w:val="ru-RU"/>
        </w:rPr>
      </w:pP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базового уровня на уровне среднего </w:t>
      </w:r>
      <w:r w:rsidRPr="00527744">
        <w:rPr>
          <w:rFonts w:ascii="Times New Roman" w:hAnsi="Times New Roman"/>
          <w:color w:val="000000"/>
          <w:sz w:val="28"/>
          <w:lang w:val="ru-RU"/>
        </w:rPr>
        <w:t>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</w:t>
      </w:r>
      <w:r w:rsidRPr="00527744">
        <w:rPr>
          <w:rFonts w:ascii="Times New Roman" w:hAnsi="Times New Roman"/>
          <w:color w:val="000000"/>
          <w:sz w:val="28"/>
          <w:lang w:val="ru-RU"/>
        </w:rPr>
        <w:t>ка» в образовательных организациях Российской Федерации, реализующих основные образовательные программы.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</w:t>
      </w:r>
      <w:r w:rsidRPr="00527744">
        <w:rPr>
          <w:rFonts w:ascii="Times New Roman" w:hAnsi="Times New Roman"/>
          <w:color w:val="000000"/>
          <w:sz w:val="28"/>
          <w:lang w:val="ru-RU"/>
        </w:rPr>
        <w:t>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</w:t>
      </w:r>
      <w:r w:rsidRPr="00527744">
        <w:rPr>
          <w:rFonts w:ascii="Times New Roman" w:hAnsi="Times New Roman"/>
          <w:color w:val="000000"/>
          <w:sz w:val="28"/>
          <w:lang w:val="ru-RU"/>
        </w:rPr>
        <w:t>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</w:t>
      </w:r>
      <w:r>
        <w:rPr>
          <w:rFonts w:ascii="Times New Roman" w:hAnsi="Times New Roman"/>
          <w:color w:val="000000"/>
          <w:sz w:val="28"/>
        </w:rPr>
        <w:t>ключает:</w:t>
      </w:r>
    </w:p>
    <w:p w:rsidR="00CB7012" w:rsidRPr="00527744" w:rsidRDefault="00717B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CB7012" w:rsidRPr="00527744" w:rsidRDefault="00717B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качестве уч</w:t>
      </w:r>
      <w:r w:rsidRPr="00527744">
        <w:rPr>
          <w:rFonts w:ascii="Times New Roman" w:hAnsi="Times New Roman"/>
          <w:color w:val="000000"/>
          <w:sz w:val="28"/>
          <w:lang w:val="ru-RU"/>
        </w:rPr>
        <w:t>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</w:t>
      </w:r>
      <w:r w:rsidRPr="00527744">
        <w:rPr>
          <w:rFonts w:ascii="Times New Roman" w:hAnsi="Times New Roman"/>
          <w:color w:val="000000"/>
          <w:sz w:val="28"/>
          <w:lang w:val="ru-RU"/>
        </w:rPr>
        <w:t>бразования положен ряд идей, которые можно рассматривать как принципы его построения.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527744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</w:t>
      </w:r>
      <w:r w:rsidRPr="00527744">
        <w:rPr>
          <w:rFonts w:ascii="Times New Roman" w:hAnsi="Times New Roman"/>
          <w:color w:val="000000"/>
          <w:sz w:val="28"/>
          <w:lang w:val="ru-RU"/>
        </w:rPr>
        <w:t>нной физики.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527744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 w:rsidRPr="00527744">
        <w:rPr>
          <w:rFonts w:ascii="Times New Roman" w:hAnsi="Times New Roman"/>
          <w:color w:val="000000"/>
          <w:sz w:val="28"/>
          <w:lang w:val="ru-RU"/>
        </w:rPr>
        <w:t>. Её реализация предпола</w:t>
      </w:r>
      <w:r w:rsidRPr="00527744">
        <w:rPr>
          <w:rFonts w:ascii="Times New Roman" w:hAnsi="Times New Roman"/>
          <w:color w:val="000000"/>
          <w:sz w:val="28"/>
          <w:lang w:val="ru-RU"/>
        </w:rPr>
        <w:t>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527744">
        <w:rPr>
          <w:rFonts w:ascii="Times New Roman" w:hAnsi="Times New Roman"/>
          <w:color w:val="000000"/>
          <w:sz w:val="28"/>
          <w:lang w:val="ru-RU"/>
        </w:rPr>
        <w:t>. Курс физики предполагает знакомств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о с широким кругом технических и технологических приложений изученных теорий и законов.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</w:t>
      </w:r>
      <w:r w:rsidRPr="00527744">
        <w:rPr>
          <w:rFonts w:ascii="Times New Roman" w:hAnsi="Times New Roman"/>
          <w:color w:val="000000"/>
          <w:sz w:val="28"/>
          <w:lang w:val="ru-RU"/>
        </w:rPr>
        <w:t>логий, а также обсуждения проблем рационального природопользования и экологической безопасности.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</w:t>
      </w:r>
      <w:r w:rsidRPr="00527744">
        <w:rPr>
          <w:rFonts w:ascii="Times New Roman" w:hAnsi="Times New Roman"/>
          <w:color w:val="000000"/>
          <w:sz w:val="28"/>
          <w:lang w:val="ru-RU"/>
        </w:rPr>
        <w:t>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</w:t>
      </w:r>
      <w:r w:rsidRPr="00527744">
        <w:rPr>
          <w:rFonts w:ascii="Times New Roman" w:hAnsi="Times New Roman"/>
          <w:color w:val="000000"/>
          <w:sz w:val="28"/>
          <w:lang w:val="ru-RU"/>
        </w:rPr>
        <w:t>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</w:t>
      </w:r>
      <w:r w:rsidRPr="00527744">
        <w:rPr>
          <w:rFonts w:ascii="Times New Roman" w:hAnsi="Times New Roman"/>
          <w:color w:val="000000"/>
          <w:sz w:val="28"/>
          <w:lang w:val="ru-RU"/>
        </w:rPr>
        <w:t>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Большое внимание уделяется решению расчётных и качественных задач. При этом для расчётных задач приоритетом я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вляются задачи с явно заданной физической моделью, позволяющие применять изученные законы и </w:t>
      </w:r>
      <w:r w:rsidRPr="00527744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</w:t>
      </w:r>
      <w:r w:rsidRPr="00527744">
        <w:rPr>
          <w:rFonts w:ascii="Times New Roman" w:hAnsi="Times New Roman"/>
          <w:color w:val="000000"/>
          <w:sz w:val="28"/>
          <w:lang w:val="ru-RU"/>
        </w:rPr>
        <w:t>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лнения указанных в программе по физике ученических практических работ и демонстрационное оборудование.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</w:t>
      </w:r>
      <w:r w:rsidRPr="00527744">
        <w:rPr>
          <w:rFonts w:ascii="Times New Roman" w:hAnsi="Times New Roman"/>
          <w:color w:val="000000"/>
          <w:sz w:val="28"/>
          <w:lang w:val="ru-RU"/>
        </w:rPr>
        <w:t>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</w:t>
      </w:r>
      <w:r w:rsidRPr="00527744">
        <w:rPr>
          <w:rFonts w:ascii="Times New Roman" w:hAnsi="Times New Roman"/>
          <w:color w:val="000000"/>
          <w:sz w:val="28"/>
          <w:lang w:val="ru-RU"/>
        </w:rPr>
        <w:t>ий.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CB7012" w:rsidRPr="00527744" w:rsidRDefault="00717B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CB7012" w:rsidRPr="00527744" w:rsidRDefault="00717B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</w:t>
      </w:r>
      <w:r w:rsidRPr="00527744">
        <w:rPr>
          <w:rFonts w:ascii="Times New Roman" w:hAnsi="Times New Roman"/>
          <w:color w:val="000000"/>
          <w:sz w:val="28"/>
          <w:lang w:val="ru-RU"/>
        </w:rPr>
        <w:t>рование исследовательского отношения к окружающим явлениям;</w:t>
      </w:r>
    </w:p>
    <w:p w:rsidR="00CB7012" w:rsidRPr="00527744" w:rsidRDefault="00717B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CB7012" w:rsidRPr="00527744" w:rsidRDefault="00717B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</w:t>
      </w:r>
      <w:r w:rsidRPr="00527744">
        <w:rPr>
          <w:rFonts w:ascii="Times New Roman" w:hAnsi="Times New Roman"/>
          <w:color w:val="000000"/>
          <w:sz w:val="28"/>
          <w:lang w:val="ru-RU"/>
        </w:rPr>
        <w:t>ных доказательств;</w:t>
      </w:r>
    </w:p>
    <w:p w:rsidR="00CB7012" w:rsidRPr="00527744" w:rsidRDefault="00717B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CB7012" w:rsidRPr="00527744" w:rsidRDefault="00717B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CB7012" w:rsidRPr="00527744" w:rsidRDefault="00717B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явлений в природе и для принятия практических решений в повседневной жизни;</w:t>
      </w:r>
    </w:p>
    <w:p w:rsidR="00CB7012" w:rsidRPr="00527744" w:rsidRDefault="00717B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CB7012" w:rsidRPr="00527744" w:rsidRDefault="00717B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понима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CB7012" w:rsidRPr="00527744" w:rsidRDefault="00717B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</w:t>
      </w:r>
      <w:r w:rsidRPr="00527744">
        <w:rPr>
          <w:rFonts w:ascii="Times New Roman" w:hAnsi="Times New Roman"/>
          <w:color w:val="000000"/>
          <w:sz w:val="28"/>
          <w:lang w:val="ru-RU"/>
        </w:rPr>
        <w:t>ления достоверности полученного результата;</w:t>
      </w:r>
    </w:p>
    <w:p w:rsidR="00CB7012" w:rsidRPr="00527744" w:rsidRDefault="00717B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bookmarkStart w:id="7" w:name="490f2411-5974-435e-ac25-4fd30bd3d382"/>
      <w:r w:rsidRPr="00527744">
        <w:rPr>
          <w:rFonts w:ascii="Times New Roman" w:hAnsi="Times New Roman"/>
          <w:color w:val="000000"/>
          <w:sz w:val="28"/>
          <w:lang w:val="ru-RU"/>
        </w:rPr>
        <w:t xml:space="preserve">На изучение физики (базовый уровень) на уровне среднего общего образования отводится 136 часов: в 10 классе – 68 часов (2 </w:t>
      </w:r>
      <w:r w:rsidRPr="00527744">
        <w:rPr>
          <w:rFonts w:ascii="Times New Roman" w:hAnsi="Times New Roman"/>
          <w:color w:val="000000"/>
          <w:sz w:val="28"/>
          <w:lang w:val="ru-RU"/>
        </w:rPr>
        <w:t>часа в неделю), в 11 классе – 68 часов (2 часа в неделю).</w:t>
      </w:r>
      <w:bookmarkEnd w:id="7"/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</w:t>
      </w:r>
      <w:r w:rsidRPr="00527744">
        <w:rPr>
          <w:rFonts w:ascii="Times New Roman" w:hAnsi="Times New Roman"/>
          <w:color w:val="000000"/>
          <w:sz w:val="28"/>
          <w:lang w:val="ru-RU"/>
        </w:rPr>
        <w:t>ей обучающихся.</w:t>
      </w:r>
    </w:p>
    <w:p w:rsidR="00CB7012" w:rsidRPr="00527744" w:rsidRDefault="00CB7012">
      <w:pPr>
        <w:rPr>
          <w:lang w:val="ru-RU"/>
        </w:rPr>
        <w:sectPr w:rsidR="00CB7012" w:rsidRPr="00527744">
          <w:pgSz w:w="11906" w:h="16383"/>
          <w:pgMar w:top="1134" w:right="850" w:bottom="1134" w:left="1701" w:header="720" w:footer="720" w:gutter="0"/>
          <w:cols w:space="720"/>
        </w:sectPr>
      </w:pPr>
    </w:p>
    <w:p w:rsidR="00CB7012" w:rsidRPr="00527744" w:rsidRDefault="00717BB7">
      <w:pPr>
        <w:spacing w:after="0" w:line="264" w:lineRule="auto"/>
        <w:ind w:left="120"/>
        <w:jc w:val="both"/>
        <w:rPr>
          <w:lang w:val="ru-RU"/>
        </w:rPr>
      </w:pPr>
      <w:bookmarkStart w:id="8" w:name="_Toc124426195"/>
      <w:bookmarkStart w:id="9" w:name="block-25962385"/>
      <w:bookmarkEnd w:id="6"/>
      <w:bookmarkEnd w:id="8"/>
      <w:r w:rsidRPr="0052774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CB7012" w:rsidRPr="00527744" w:rsidRDefault="00CB7012">
      <w:pPr>
        <w:spacing w:after="0" w:line="264" w:lineRule="auto"/>
        <w:ind w:left="120"/>
        <w:jc w:val="both"/>
        <w:rPr>
          <w:lang w:val="ru-RU"/>
        </w:rPr>
      </w:pPr>
    </w:p>
    <w:p w:rsidR="00CB7012" w:rsidRPr="00527744" w:rsidRDefault="00717BB7">
      <w:pPr>
        <w:spacing w:after="0" w:line="264" w:lineRule="auto"/>
        <w:ind w:left="120"/>
        <w:jc w:val="both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B7012" w:rsidRPr="00527744" w:rsidRDefault="00CB7012">
      <w:pPr>
        <w:spacing w:after="0" w:line="264" w:lineRule="auto"/>
        <w:ind w:left="120"/>
        <w:jc w:val="both"/>
        <w:rPr>
          <w:lang w:val="ru-RU"/>
        </w:rPr>
      </w:pPr>
    </w:p>
    <w:p w:rsidR="00CB7012" w:rsidRPr="00527744" w:rsidRDefault="00717BB7">
      <w:pPr>
        <w:spacing w:after="0" w:line="264" w:lineRule="auto"/>
        <w:ind w:left="120"/>
        <w:jc w:val="both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Моделирован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CB7012" w:rsidRPr="00527744" w:rsidRDefault="00CB7012">
      <w:pPr>
        <w:spacing w:after="0" w:line="264" w:lineRule="auto"/>
        <w:ind w:left="120"/>
        <w:jc w:val="both"/>
        <w:rPr>
          <w:lang w:val="ru-RU"/>
        </w:rPr>
      </w:pPr>
    </w:p>
    <w:p w:rsidR="00CB7012" w:rsidRPr="00527744" w:rsidRDefault="00717BB7">
      <w:pPr>
        <w:spacing w:after="0" w:line="264" w:lineRule="auto"/>
        <w:ind w:left="120"/>
        <w:jc w:val="both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материальной точ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Наблюдение движения тела, брошенного под углом к гори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зонту и горизонтально.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Исследование соотношения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ринцип относительности Галилея. Первый закон Ньютона. Инерциальные системы отсчёта.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Закон всемирного тяготения. Сила тяже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сти. Первая космическая скорость.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кости или газе.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</w:t>
      </w:r>
      <w:r w:rsidRPr="00527744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Сравнение сил трения покоя, </w:t>
      </w:r>
      <w:r w:rsidRPr="00527744">
        <w:rPr>
          <w:rFonts w:ascii="Times New Roman" w:hAnsi="Times New Roman"/>
          <w:color w:val="000000"/>
          <w:sz w:val="28"/>
          <w:lang w:val="ru-RU"/>
        </w:rPr>
        <w:t>качения и скольжения.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деформации.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</w:t>
      </w:r>
      <w:r w:rsidRPr="00527744">
        <w:rPr>
          <w:rFonts w:ascii="Times New Roman" w:hAnsi="Times New Roman"/>
          <w:color w:val="000000"/>
          <w:sz w:val="28"/>
          <w:lang w:val="ru-RU"/>
        </w:rPr>
        <w:t>вное движение.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Потенциальная энергия. Потенциальная энергия упруго деформированной пружины. Потенциальная энергия тела вблизи поверхности Земли.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Потенциальные и непотенциальные силы. Связь работы непотенциальных сил с изменением механической энергии системы тел. Закон сохранения механической энергии.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</w:t>
      </w:r>
      <w:r w:rsidRPr="00527744">
        <w:rPr>
          <w:rFonts w:ascii="Times New Roman" w:hAnsi="Times New Roman"/>
          <w:color w:val="000000"/>
          <w:sz w:val="28"/>
          <w:lang w:val="ru-RU"/>
        </w:rPr>
        <w:t>р, пружинный пистолет, движение ракет.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Изучение абсолютно неупругого удара с помощью двух один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аковых нитяных маятников.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CB7012" w:rsidRPr="00527744" w:rsidRDefault="00CB7012">
      <w:pPr>
        <w:spacing w:after="0" w:line="264" w:lineRule="auto"/>
        <w:ind w:left="120"/>
        <w:jc w:val="both"/>
        <w:rPr>
          <w:lang w:val="ru-RU"/>
        </w:rPr>
      </w:pPr>
    </w:p>
    <w:p w:rsidR="00CB7012" w:rsidRPr="00527744" w:rsidRDefault="00717BB7">
      <w:pPr>
        <w:spacing w:after="0" w:line="264" w:lineRule="auto"/>
        <w:ind w:left="120"/>
        <w:jc w:val="both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Основные положения </w:t>
      </w:r>
      <w:r w:rsidRPr="00527744">
        <w:rPr>
          <w:rFonts w:ascii="Times New Roman" w:hAnsi="Times New Roman"/>
          <w:color w:val="000000"/>
          <w:sz w:val="28"/>
          <w:lang w:val="ru-RU"/>
        </w:rPr>
        <w:t>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</w:t>
      </w:r>
      <w:r w:rsidRPr="00527744">
        <w:rPr>
          <w:rFonts w:ascii="Times New Roman" w:hAnsi="Times New Roman"/>
          <w:color w:val="000000"/>
          <w:sz w:val="28"/>
          <w:lang w:val="ru-RU"/>
        </w:rPr>
        <w:t>ры молекул. Количество вещества. Постоянная Авогадро.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как мера ср</w:t>
      </w:r>
      <w:r w:rsidRPr="00527744">
        <w:rPr>
          <w:rFonts w:ascii="Times New Roman" w:hAnsi="Times New Roman"/>
          <w:color w:val="000000"/>
          <w:sz w:val="28"/>
          <w:lang w:val="ru-RU"/>
        </w:rPr>
        <w:t>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Изопроцессы в идеальном газе с постоянным количеством вещества. Графическое представление изопроцессов: и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зотерма, изохора, изобара.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Модель броун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овского движения.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состояния идеального газа, изопроцессы.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Ученический эк</w:t>
      </w:r>
      <w:r w:rsidRPr="00527744">
        <w:rPr>
          <w:rFonts w:ascii="Times New Roman" w:hAnsi="Times New Roman"/>
          <w:i/>
          <w:color w:val="000000"/>
          <w:sz w:val="28"/>
          <w:lang w:val="ru-RU"/>
        </w:rPr>
        <w:t>сперимент, лабораторные работы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вещества. Количество теплоты при теплопередаче.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термодинамики. Необратимость процессов </w:t>
      </w:r>
      <w:r w:rsidRPr="00527744">
        <w:rPr>
          <w:rFonts w:ascii="Times New Roman" w:hAnsi="Times New Roman"/>
          <w:color w:val="000000"/>
          <w:sz w:val="28"/>
          <w:lang w:val="ru-RU"/>
        </w:rPr>
        <w:t>в природе.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</w:t>
      </w:r>
      <w:r w:rsidRPr="00527744">
        <w:rPr>
          <w:rFonts w:ascii="Times New Roman" w:hAnsi="Times New Roman"/>
          <w:color w:val="000000"/>
          <w:sz w:val="28"/>
          <w:lang w:val="ru-RU"/>
        </w:rPr>
        <w:t>тройства и практическое применение: двигатель внутреннего сгорания, бытовой холодильник, кондиционер.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Изменение внутренней энергии тела при совершении работы: вылет пробки из бутылки под действием сжатого воздуха, нагревание эфира в латунной т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рубке путём трения (видеодемонстрация).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Абсолютная и относительная влажность воздуха. Насыщенный пар. Удельная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теплота парообразования. Зависимость температуры кипения от давления.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</w:t>
      </w:r>
      <w:r w:rsidRPr="00527744">
        <w:rPr>
          <w:rFonts w:ascii="Times New Roman" w:hAnsi="Times New Roman"/>
          <w:color w:val="000000"/>
          <w:sz w:val="28"/>
          <w:lang w:val="ru-RU"/>
        </w:rPr>
        <w:t>ия.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Кипени</w:t>
      </w:r>
      <w:r w:rsidRPr="00527744">
        <w:rPr>
          <w:rFonts w:ascii="Times New Roman" w:hAnsi="Times New Roman"/>
          <w:color w:val="000000"/>
          <w:sz w:val="28"/>
          <w:lang w:val="ru-RU"/>
        </w:rPr>
        <w:t>е при пониженном давлении.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CB7012" w:rsidRPr="00527744" w:rsidRDefault="00CB7012">
      <w:pPr>
        <w:spacing w:after="0" w:line="264" w:lineRule="auto"/>
        <w:ind w:left="120"/>
        <w:jc w:val="both"/>
        <w:rPr>
          <w:lang w:val="ru-RU"/>
        </w:rPr>
      </w:pPr>
    </w:p>
    <w:p w:rsidR="00CB7012" w:rsidRPr="00527744" w:rsidRDefault="00717BB7">
      <w:pPr>
        <w:spacing w:after="0" w:line="264" w:lineRule="auto"/>
        <w:ind w:left="120"/>
        <w:jc w:val="both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Взаимодействие зарядов. Закон Кулона. Точечный электрический заряд. Электричес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кое поле. Напряжённость электрического поля. Принцип </w:t>
      </w:r>
      <w:r w:rsidRPr="00527744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Работа сил электростатического поля. Потенциал. Разность потенциалов. Проводники и диэлектрики в электростатическом поле. Диэлек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трическая проницаемость.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</w:t>
      </w:r>
      <w:r w:rsidRPr="00527744">
        <w:rPr>
          <w:rFonts w:ascii="Times New Roman" w:hAnsi="Times New Roman"/>
          <w:color w:val="000000"/>
          <w:sz w:val="28"/>
          <w:lang w:val="ru-RU"/>
        </w:rPr>
        <w:t>, конденсатор, копировальный аппарат, струйный принтер.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Измерение элек</w:t>
      </w:r>
      <w:r w:rsidRPr="00527744">
        <w:rPr>
          <w:rFonts w:ascii="Times New Roman" w:hAnsi="Times New Roman"/>
          <w:color w:val="000000"/>
          <w:sz w:val="28"/>
          <w:lang w:val="ru-RU"/>
        </w:rPr>
        <w:t>троёмкости конденсатора.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Электрическое сопротив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ление. Удельное сопротивление вещества. Последовательное, параллельное, смешанное соединение проводников.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Электродвижущая сила и внутреннее сопротивление источника тока. Закон </w:t>
      </w:r>
      <w:r w:rsidRPr="00527744">
        <w:rPr>
          <w:rFonts w:ascii="Times New Roman" w:hAnsi="Times New Roman"/>
          <w:color w:val="000000"/>
          <w:sz w:val="28"/>
          <w:lang w:val="ru-RU"/>
        </w:rPr>
        <w:t>Ома для полной (замкнутой) электрической цепи. Короткое замыкание.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Полупроводники. С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52774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527744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</w:t>
      </w:r>
      <w:r w:rsidRPr="00527744">
        <w:rPr>
          <w:rFonts w:ascii="Times New Roman" w:hAnsi="Times New Roman"/>
          <w:color w:val="000000"/>
          <w:sz w:val="28"/>
          <w:lang w:val="ru-RU"/>
        </w:rPr>
        <w:t>ятельный разряд. Молния. Плазма.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</w:t>
      </w:r>
      <w:r w:rsidRPr="00527744">
        <w:rPr>
          <w:rFonts w:ascii="Times New Roman" w:hAnsi="Times New Roman"/>
          <w:color w:val="000000"/>
          <w:sz w:val="28"/>
          <w:lang w:val="ru-RU"/>
        </w:rPr>
        <w:t>ры, полупроводниковый диод, гальваника.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</w:t>
      </w:r>
      <w:r w:rsidRPr="00527744">
        <w:rPr>
          <w:rFonts w:ascii="Times New Roman" w:hAnsi="Times New Roman"/>
          <w:color w:val="000000"/>
          <w:sz w:val="28"/>
          <w:lang w:val="ru-RU"/>
        </w:rPr>
        <w:t>й силы. Короткое замыкание гальванического элемента и оценка внутреннего сопротивления.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</w:t>
      </w:r>
      <w:r w:rsidRPr="00527744">
        <w:rPr>
          <w:rFonts w:ascii="Times New Roman" w:hAnsi="Times New Roman"/>
          <w:i/>
          <w:color w:val="000000"/>
          <w:sz w:val="28"/>
          <w:lang w:val="ru-RU"/>
        </w:rPr>
        <w:t>эксперимент, лабораторные работы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10 классе осущест</w:t>
      </w:r>
      <w:r w:rsidRPr="00527744">
        <w:rPr>
          <w:rFonts w:ascii="Times New Roman" w:hAnsi="Times New Roman"/>
          <w:color w:val="000000"/>
          <w:sz w:val="28"/>
          <w:lang w:val="ru-RU"/>
        </w:rPr>
        <w:t>вляется с учётом содержательных межпредметных связей с курсами математики, биологии, химии, географии и технологии.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527744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наблюдение, эксперимент, моделирование, модель, измерение.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</w:t>
      </w:r>
      <w:r w:rsidRPr="00527744">
        <w:rPr>
          <w:rFonts w:ascii="Times New Roman" w:hAnsi="Times New Roman"/>
          <w:color w:val="000000"/>
          <w:sz w:val="28"/>
          <w:lang w:val="ru-RU"/>
        </w:rPr>
        <w:t>дество, векторы и их проекции на оси координат, сложение векторов.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</w:t>
      </w:r>
      <w:r w:rsidRPr="00527744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</w:t>
      </w:r>
      <w:r w:rsidRPr="00527744">
        <w:rPr>
          <w:rFonts w:ascii="Times New Roman" w:hAnsi="Times New Roman"/>
          <w:color w:val="000000"/>
          <w:sz w:val="28"/>
          <w:lang w:val="ru-RU"/>
        </w:rPr>
        <w:t>метр, термометр.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</w:t>
      </w:r>
      <w:r w:rsidRPr="00527744">
        <w:rPr>
          <w:rFonts w:ascii="Times New Roman" w:hAnsi="Times New Roman"/>
          <w:color w:val="000000"/>
          <w:sz w:val="28"/>
          <w:lang w:val="ru-RU"/>
        </w:rPr>
        <w:t>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гальваника.</w:t>
      </w:r>
    </w:p>
    <w:p w:rsidR="00CB7012" w:rsidRPr="00527744" w:rsidRDefault="00CB7012">
      <w:pPr>
        <w:spacing w:after="0" w:line="264" w:lineRule="auto"/>
        <w:ind w:left="120"/>
        <w:jc w:val="both"/>
        <w:rPr>
          <w:lang w:val="ru-RU"/>
        </w:rPr>
      </w:pPr>
    </w:p>
    <w:p w:rsidR="00CB7012" w:rsidRPr="00527744" w:rsidRDefault="00717BB7">
      <w:pPr>
        <w:spacing w:after="0" w:line="264" w:lineRule="auto"/>
        <w:ind w:left="120"/>
        <w:jc w:val="both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B7012" w:rsidRPr="00527744" w:rsidRDefault="00CB7012">
      <w:pPr>
        <w:spacing w:after="0" w:line="264" w:lineRule="auto"/>
        <w:ind w:left="120"/>
        <w:jc w:val="both"/>
        <w:rPr>
          <w:lang w:val="ru-RU"/>
        </w:rPr>
      </w:pPr>
    </w:p>
    <w:p w:rsidR="00CB7012" w:rsidRPr="00527744" w:rsidRDefault="00717BB7">
      <w:pPr>
        <w:spacing w:after="0" w:line="264" w:lineRule="auto"/>
        <w:ind w:left="120"/>
        <w:jc w:val="both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</w:t>
      </w:r>
      <w:r w:rsidRPr="00527744">
        <w:rPr>
          <w:rFonts w:ascii="Times New Roman" w:hAnsi="Times New Roman"/>
          <w:color w:val="000000"/>
          <w:sz w:val="28"/>
          <w:lang w:val="ru-RU"/>
        </w:rPr>
        <w:t>укции. Картина линий магнитной индукции поля постоянных магнитов.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</w:t>
      </w:r>
      <w:r w:rsidRPr="00527744">
        <w:rPr>
          <w:rFonts w:ascii="Times New Roman" w:hAnsi="Times New Roman"/>
          <w:color w:val="000000"/>
          <w:sz w:val="28"/>
          <w:lang w:val="ru-RU"/>
        </w:rPr>
        <w:t>ников с током.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заряженной частицы в однородном магнитном поле. Работа силы Лоренца.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Электродвижущая с</w:t>
      </w:r>
      <w:r w:rsidRPr="00527744">
        <w:rPr>
          <w:rFonts w:ascii="Times New Roman" w:hAnsi="Times New Roman"/>
          <w:color w:val="000000"/>
          <w:sz w:val="28"/>
          <w:lang w:val="ru-RU"/>
        </w:rPr>
        <w:t>ила индукции. Закон электромагнитной индукции Фарадея.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Вихревое электрическое поле. Электродвижущая сила индукции в проводнике, движущемся поступательно в однородном магнитном поле.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постоянные магниты, электромагниты, электродвигатель, ускорители элем</w:t>
      </w:r>
      <w:r w:rsidRPr="00527744">
        <w:rPr>
          <w:rFonts w:ascii="Times New Roman" w:hAnsi="Times New Roman"/>
          <w:color w:val="000000"/>
          <w:sz w:val="28"/>
          <w:lang w:val="ru-RU"/>
        </w:rPr>
        <w:t>ентарных частиц, индукционная печь.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Явление электро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магнитной индукции.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Исследование действия постоя</w:t>
      </w:r>
      <w:r w:rsidRPr="00527744">
        <w:rPr>
          <w:rFonts w:ascii="Times New Roman" w:hAnsi="Times New Roman"/>
          <w:color w:val="000000"/>
          <w:sz w:val="28"/>
          <w:lang w:val="ru-RU"/>
        </w:rPr>
        <w:t>нного магнита на рамку с током.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CB7012" w:rsidRPr="00527744" w:rsidRDefault="00CB7012">
      <w:pPr>
        <w:spacing w:after="0" w:line="264" w:lineRule="auto"/>
        <w:ind w:left="120"/>
        <w:jc w:val="both"/>
        <w:rPr>
          <w:lang w:val="ru-RU"/>
        </w:rPr>
      </w:pPr>
    </w:p>
    <w:p w:rsidR="00CB7012" w:rsidRPr="00527744" w:rsidRDefault="00717BB7">
      <w:pPr>
        <w:spacing w:after="0" w:line="264" w:lineRule="auto"/>
        <w:ind w:left="120"/>
        <w:jc w:val="both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механические колебания. Гармонические колебания. Период, частота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Ана</w:t>
      </w:r>
      <w:r w:rsidRPr="00527744">
        <w:rPr>
          <w:rFonts w:ascii="Times New Roman" w:hAnsi="Times New Roman"/>
          <w:color w:val="000000"/>
          <w:sz w:val="28"/>
          <w:lang w:val="ru-RU"/>
        </w:rPr>
        <w:t>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звонок, генератор переменного тока, линии электропередач.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Наблюдение резонанса.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Уч</w:t>
      </w:r>
      <w:r w:rsidRPr="00527744">
        <w:rPr>
          <w:rFonts w:ascii="Times New Roman" w:hAnsi="Times New Roman"/>
          <w:i/>
          <w:color w:val="000000"/>
          <w:sz w:val="28"/>
          <w:lang w:val="ru-RU"/>
        </w:rPr>
        <w:t>енический эксперимент, лабораторные работы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Исследование переменного тока в цепи из последовательно соединённых конденсатора, катушки и резистора.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Механическ</w:t>
      </w:r>
      <w:r w:rsidRPr="00527744">
        <w:rPr>
          <w:rFonts w:ascii="Times New Roman" w:hAnsi="Times New Roman"/>
          <w:b/>
          <w:i/>
          <w:color w:val="000000"/>
          <w:sz w:val="28"/>
          <w:lang w:val="ru-RU"/>
        </w:rPr>
        <w:t>ие и электромагнитные волны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</w:t>
      </w:r>
      <w:r w:rsidRPr="00527744">
        <w:rPr>
          <w:rFonts w:ascii="Times New Roman" w:hAnsi="Times New Roman"/>
          <w:color w:val="000000"/>
          <w:sz w:val="28"/>
          <w:lang w:val="ru-RU"/>
        </w:rPr>
        <w:t>вука.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 в</w:t>
      </w:r>
      <w:r w:rsidRPr="00527744">
        <w:rPr>
          <w:rFonts w:ascii="Times New Roman" w:hAnsi="Times New Roman"/>
          <w:color w:val="000000"/>
          <w:sz w:val="28"/>
          <w:lang w:val="ru-RU"/>
        </w:rPr>
        <w:t>олн.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музыкальные инструменты, </w:t>
      </w:r>
      <w:r w:rsidRPr="00527744">
        <w:rPr>
          <w:rFonts w:ascii="Times New Roman" w:hAnsi="Times New Roman"/>
          <w:color w:val="000000"/>
          <w:sz w:val="28"/>
          <w:lang w:val="ru-RU"/>
        </w:rPr>
        <w:t>ультразвуковая диагностика в технике и медицине, радар, радиоприёмник, телевизор, антенна, телефон, СВЧ-печь.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Наблюдение отражения и преломления </w:t>
      </w:r>
      <w:r w:rsidRPr="00527744">
        <w:rPr>
          <w:rFonts w:ascii="Times New Roman" w:hAnsi="Times New Roman"/>
          <w:color w:val="000000"/>
          <w:sz w:val="28"/>
          <w:lang w:val="ru-RU"/>
        </w:rPr>
        <w:t>механических волн.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свойств электромагнитных волн: отражение, преломление, поляризация,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дифракция, интерференция.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Преломление св</w:t>
      </w:r>
      <w:r w:rsidRPr="00527744">
        <w:rPr>
          <w:rFonts w:ascii="Times New Roman" w:hAnsi="Times New Roman"/>
          <w:color w:val="000000"/>
          <w:sz w:val="28"/>
          <w:lang w:val="ru-RU"/>
        </w:rPr>
        <w:t>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</w:t>
      </w:r>
      <w:r w:rsidRPr="00527744">
        <w:rPr>
          <w:rFonts w:ascii="Times New Roman" w:hAnsi="Times New Roman"/>
          <w:color w:val="000000"/>
          <w:sz w:val="28"/>
          <w:lang w:val="ru-RU"/>
        </w:rPr>
        <w:t>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</w:t>
      </w:r>
      <w:r w:rsidRPr="00527744">
        <w:rPr>
          <w:rFonts w:ascii="Times New Roman" w:hAnsi="Times New Roman"/>
          <w:color w:val="000000"/>
          <w:sz w:val="28"/>
          <w:lang w:val="ru-RU"/>
        </w:rPr>
        <w:t>вия наблюдения максимумов и минимумов в интерференционной картине от двух синфазных когерентных источников.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Поляриз</w:t>
      </w:r>
      <w:r w:rsidRPr="00527744">
        <w:rPr>
          <w:rFonts w:ascii="Times New Roman" w:hAnsi="Times New Roman"/>
          <w:color w:val="000000"/>
          <w:sz w:val="28"/>
          <w:lang w:val="ru-RU"/>
        </w:rPr>
        <w:t>ация света.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преломление света.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Оптические приборы.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Полное внутреннее отражение. Модель световода.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Получение спектра с помощь</w:t>
      </w:r>
      <w:r w:rsidRPr="00527744">
        <w:rPr>
          <w:rFonts w:ascii="Times New Roman" w:hAnsi="Times New Roman"/>
          <w:color w:val="000000"/>
          <w:sz w:val="28"/>
          <w:lang w:val="ru-RU"/>
        </w:rPr>
        <w:t>ю призмы.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Наблюдение дисперсии света.</w:t>
      </w:r>
    </w:p>
    <w:p w:rsidR="00CB7012" w:rsidRPr="00527744" w:rsidRDefault="00CB7012">
      <w:pPr>
        <w:spacing w:after="0" w:line="264" w:lineRule="auto"/>
        <w:ind w:left="120"/>
        <w:jc w:val="both"/>
        <w:rPr>
          <w:lang w:val="ru-RU"/>
        </w:rPr>
      </w:pPr>
    </w:p>
    <w:p w:rsidR="00CB7012" w:rsidRPr="00527744" w:rsidRDefault="00717BB7">
      <w:pPr>
        <w:spacing w:after="0" w:line="264" w:lineRule="auto"/>
        <w:ind w:left="120"/>
        <w:jc w:val="both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Раздел</w:t>
      </w:r>
      <w:r w:rsidRPr="00527744">
        <w:rPr>
          <w:rFonts w:ascii="Times New Roman" w:hAnsi="Times New Roman"/>
          <w:b/>
          <w:color w:val="000000"/>
          <w:sz w:val="28"/>
          <w:lang w:val="ru-RU"/>
        </w:rPr>
        <w:t xml:space="preserve"> 6. Основы специальной теории относительности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Относительность одновременности. Заме</w:t>
      </w:r>
      <w:r w:rsidRPr="00527744">
        <w:rPr>
          <w:rFonts w:ascii="Times New Roman" w:hAnsi="Times New Roman"/>
          <w:color w:val="000000"/>
          <w:sz w:val="28"/>
          <w:lang w:val="ru-RU"/>
        </w:rPr>
        <w:t>дление времени и сокращение длины.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CB7012" w:rsidRPr="00527744" w:rsidRDefault="00CB7012">
      <w:pPr>
        <w:spacing w:after="0" w:line="264" w:lineRule="auto"/>
        <w:ind w:left="120"/>
        <w:jc w:val="both"/>
        <w:rPr>
          <w:lang w:val="ru-RU"/>
        </w:rPr>
      </w:pPr>
    </w:p>
    <w:p w:rsidR="00CB7012" w:rsidRPr="00527744" w:rsidRDefault="00717BB7">
      <w:pPr>
        <w:spacing w:after="0" w:line="264" w:lineRule="auto"/>
        <w:ind w:left="120"/>
        <w:jc w:val="both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i/>
          <w:color w:val="000000"/>
          <w:sz w:val="28"/>
          <w:lang w:val="ru-RU"/>
        </w:rPr>
        <w:t>Тема 1. Элементы квантовой оптики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Фотоны. Формула Планка связи энергии фотона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с его частотой. Энергия и импульс фотона.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Давление света. Опыты П. Н. Лебедева.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Химическое действие света.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2. Строение </w:t>
      </w:r>
      <w:r w:rsidRPr="00527744">
        <w:rPr>
          <w:rFonts w:ascii="Times New Roman" w:hAnsi="Times New Roman"/>
          <w:b/>
          <w:i/>
          <w:color w:val="000000"/>
          <w:sz w:val="28"/>
          <w:lang w:val="ru-RU"/>
        </w:rPr>
        <w:t>атома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Волно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вые свойства частиц. Волны де Бройля. Корпускулярно-волновой дуализм.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Модель опыта </w:t>
      </w:r>
      <w:r w:rsidRPr="00527744">
        <w:rPr>
          <w:rFonts w:ascii="Times New Roman" w:hAnsi="Times New Roman"/>
          <w:color w:val="000000"/>
          <w:sz w:val="28"/>
          <w:lang w:val="ru-RU"/>
        </w:rPr>
        <w:t>Резерфорда.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Эксперименты, доказывающие сложность строения ядра. Открытие ради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Открытие протона и нейтрона. Нуклонная модель ядра Гейзенберга–Иваненко. Заряд ядра. Массов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ое число ядра. Изотопы.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Ядерный реактор. Термоядерн</w:t>
      </w:r>
      <w:r w:rsidRPr="00527744">
        <w:rPr>
          <w:rFonts w:ascii="Times New Roman" w:hAnsi="Times New Roman"/>
          <w:color w:val="000000"/>
          <w:sz w:val="28"/>
          <w:lang w:val="ru-RU"/>
        </w:rPr>
        <w:t>ый синтез. Проблемы и перспективы ядерной энергетики. Экологические аспекты ядерной энергетики.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Методы наблюдения и регистрации элементарных частиц.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картины мира</w:t>
      </w:r>
      <w:r w:rsidRPr="00527744">
        <w:rPr>
          <w:rFonts w:ascii="Times New Roman" w:hAnsi="Times New Roman"/>
          <w:color w:val="000000"/>
          <w:sz w:val="28"/>
          <w:lang w:val="ru-RU"/>
        </w:rPr>
        <w:t>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CB7012" w:rsidRPr="00527744" w:rsidRDefault="00CB7012">
      <w:pPr>
        <w:spacing w:after="0" w:line="264" w:lineRule="auto"/>
        <w:ind w:left="120"/>
        <w:jc w:val="both"/>
        <w:rPr>
          <w:lang w:val="ru-RU"/>
        </w:rPr>
      </w:pPr>
    </w:p>
    <w:p w:rsidR="00CB7012" w:rsidRPr="00527744" w:rsidRDefault="00717BB7">
      <w:pPr>
        <w:spacing w:after="0" w:line="264" w:lineRule="auto"/>
        <w:ind w:left="120"/>
        <w:jc w:val="both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Разд</w:t>
      </w:r>
      <w:r w:rsidRPr="00527744">
        <w:rPr>
          <w:rFonts w:ascii="Times New Roman" w:hAnsi="Times New Roman"/>
          <w:b/>
          <w:color w:val="000000"/>
          <w:sz w:val="28"/>
          <w:lang w:val="ru-RU"/>
        </w:rPr>
        <w:t>ел 8. Элементы астрономии и астрофизики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</w:t>
      </w:r>
      <w:r w:rsidRPr="00527744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Современные предст</w:t>
      </w:r>
      <w:r w:rsidRPr="00527744">
        <w:rPr>
          <w:rFonts w:ascii="Times New Roman" w:hAnsi="Times New Roman"/>
          <w:color w:val="000000"/>
          <w:sz w:val="28"/>
          <w:lang w:val="ru-RU"/>
        </w:rPr>
        <w:t>авления о происхождении и эволюции Солнца и звёзд. Этапы жизни звёзд.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</w:t>
      </w:r>
      <w:r w:rsidRPr="00527744">
        <w:rPr>
          <w:rFonts w:ascii="Times New Roman" w:hAnsi="Times New Roman"/>
          <w:color w:val="000000"/>
          <w:sz w:val="28"/>
          <w:lang w:val="ru-RU"/>
        </w:rPr>
        <w:t>ла. Разбегание галактик. Теория Большого взрыва. Реликтовое излучение.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Метагалактика.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Ученические наблюдения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Наблюдения невооружённым глазом с использованием компьютерных приложений для опред</w:t>
      </w:r>
      <w:r w:rsidRPr="00527744">
        <w:rPr>
          <w:rFonts w:ascii="Times New Roman" w:hAnsi="Times New Roman"/>
          <w:color w:val="000000"/>
          <w:sz w:val="28"/>
          <w:lang w:val="ru-RU"/>
        </w:rPr>
        <w:t>еления положения небесных объектов на конкретную дату: основные созвездия Северного полушария и яркие звёзды.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</w:t>
      </w:r>
      <w:r w:rsidRPr="00527744">
        <w:rPr>
          <w:rFonts w:ascii="Times New Roman" w:hAnsi="Times New Roman"/>
          <w:color w:val="000000"/>
          <w:sz w:val="28"/>
          <w:lang w:val="ru-RU"/>
        </w:rPr>
        <w:t>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естественно-на</w:t>
      </w:r>
      <w:r w:rsidRPr="00527744">
        <w:rPr>
          <w:rFonts w:ascii="Times New Roman" w:hAnsi="Times New Roman"/>
          <w:color w:val="000000"/>
          <w:sz w:val="28"/>
          <w:lang w:val="ru-RU"/>
        </w:rPr>
        <w:t>учных представлений о природе.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527744">
        <w:rPr>
          <w:rFonts w:ascii="Times New Roman" w:hAnsi="Times New Roman"/>
          <w:color w:val="000000"/>
          <w:sz w:val="28"/>
          <w:lang w:val="ru-RU"/>
        </w:rPr>
        <w:t>, связанные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</w:t>
      </w:r>
      <w:r w:rsidRPr="00527744">
        <w:rPr>
          <w:rFonts w:ascii="Times New Roman" w:hAnsi="Times New Roman"/>
          <w:color w:val="000000"/>
          <w:sz w:val="28"/>
          <w:lang w:val="ru-RU"/>
        </w:rPr>
        <w:t>определение площади плоских фигур и объёма тел.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 кристалличе</w:t>
      </w:r>
      <w:r w:rsidRPr="00527744">
        <w:rPr>
          <w:rFonts w:ascii="Times New Roman" w:hAnsi="Times New Roman"/>
          <w:color w:val="000000"/>
          <w:sz w:val="28"/>
          <w:lang w:val="ru-RU"/>
        </w:rPr>
        <w:t>ская структура твёрдых тел, механизмы образования кристаллической решётки, спектральный анализ.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электропередач, генератор </w:t>
      </w:r>
      <w:r w:rsidRPr="00527744">
        <w:rPr>
          <w:rFonts w:ascii="Times New Roman" w:hAnsi="Times New Roman"/>
          <w:color w:val="000000"/>
          <w:sz w:val="28"/>
          <w:lang w:val="ru-RU"/>
        </w:rPr>
        <w:t>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солнечная батарея.</w:t>
      </w:r>
    </w:p>
    <w:p w:rsidR="00CB7012" w:rsidRPr="00527744" w:rsidRDefault="00CB7012">
      <w:pPr>
        <w:rPr>
          <w:lang w:val="ru-RU"/>
        </w:rPr>
        <w:sectPr w:rsidR="00CB7012" w:rsidRPr="00527744">
          <w:pgSz w:w="11906" w:h="16383"/>
          <w:pgMar w:top="1134" w:right="850" w:bottom="1134" w:left="1701" w:header="720" w:footer="720" w:gutter="0"/>
          <w:cols w:space="720"/>
        </w:sectPr>
      </w:pPr>
    </w:p>
    <w:p w:rsidR="00CB7012" w:rsidRPr="00527744" w:rsidRDefault="00CB7012">
      <w:pPr>
        <w:spacing w:after="0" w:line="264" w:lineRule="auto"/>
        <w:ind w:left="120"/>
        <w:jc w:val="both"/>
        <w:rPr>
          <w:lang w:val="ru-RU"/>
        </w:rPr>
      </w:pPr>
      <w:bookmarkStart w:id="10" w:name="block-25962386"/>
      <w:bookmarkEnd w:id="9"/>
    </w:p>
    <w:p w:rsidR="00CB7012" w:rsidRPr="00527744" w:rsidRDefault="00717BB7">
      <w:pPr>
        <w:spacing w:after="0" w:line="264" w:lineRule="auto"/>
        <w:ind w:left="120"/>
        <w:jc w:val="both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</w:t>
      </w:r>
      <w:r w:rsidRPr="00527744">
        <w:rPr>
          <w:rFonts w:ascii="Times New Roman" w:hAnsi="Times New Roman"/>
          <w:b/>
          <w:color w:val="000000"/>
          <w:sz w:val="28"/>
          <w:lang w:val="ru-RU"/>
        </w:rPr>
        <w:t>ЩЕГО ОБРАЗОВАНИЯ</w:t>
      </w:r>
    </w:p>
    <w:p w:rsidR="00CB7012" w:rsidRPr="00527744" w:rsidRDefault="00CB7012">
      <w:pPr>
        <w:spacing w:after="0" w:line="264" w:lineRule="auto"/>
        <w:ind w:left="120"/>
        <w:jc w:val="both"/>
        <w:rPr>
          <w:lang w:val="ru-RU"/>
        </w:rPr>
      </w:pP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CB7012" w:rsidRPr="00527744" w:rsidRDefault="00CB7012">
      <w:pPr>
        <w:spacing w:after="0"/>
        <w:ind w:left="120"/>
        <w:rPr>
          <w:lang w:val="ru-RU"/>
        </w:rPr>
      </w:pPr>
      <w:bookmarkStart w:id="11" w:name="_Toc138345808"/>
      <w:bookmarkEnd w:id="11"/>
    </w:p>
    <w:p w:rsidR="00CB7012" w:rsidRPr="00527744" w:rsidRDefault="00717BB7">
      <w:pPr>
        <w:spacing w:after="0"/>
        <w:ind w:left="120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Личностные </w:t>
      </w:r>
      <w:r w:rsidRPr="00527744">
        <w:rPr>
          <w:rFonts w:ascii="Times New Roman" w:hAnsi="Times New Roman"/>
          <w:color w:val="000000"/>
          <w:sz w:val="28"/>
          <w:lang w:val="ru-RU"/>
        </w:rPr>
        <w:t>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активного и ответственного члена российского общества;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</w:t>
      </w:r>
      <w:r w:rsidRPr="00527744">
        <w:rPr>
          <w:rFonts w:ascii="Times New Roman" w:hAnsi="Times New Roman"/>
          <w:color w:val="000000"/>
          <w:sz w:val="28"/>
          <w:lang w:val="ru-RU"/>
        </w:rPr>
        <w:t>тельной организации;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7744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патриотизма;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774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</w:t>
      </w:r>
      <w:r w:rsidRPr="00527744">
        <w:rPr>
          <w:rFonts w:ascii="Times New Roman" w:hAnsi="Times New Roman"/>
          <w:color w:val="000000"/>
          <w:sz w:val="28"/>
          <w:lang w:val="ru-RU"/>
        </w:rPr>
        <w:t>принимать осознанные решения, ориентируясь на морально-нравственные нормы и ценности, в том числе в деятельности учёного;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774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</w:t>
      </w:r>
      <w:r w:rsidRPr="00527744">
        <w:rPr>
          <w:rFonts w:ascii="Times New Roman" w:hAnsi="Times New Roman"/>
          <w:color w:val="000000"/>
          <w:sz w:val="28"/>
          <w:lang w:val="ru-RU"/>
        </w:rPr>
        <w:t>ку научного творчества, присущего физической науке;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7744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</w:t>
      </w:r>
      <w:r w:rsidRPr="00527744">
        <w:rPr>
          <w:rFonts w:ascii="Times New Roman" w:hAnsi="Times New Roman"/>
          <w:color w:val="000000"/>
          <w:sz w:val="28"/>
          <w:lang w:val="ru-RU"/>
        </w:rPr>
        <w:t>ые жизненные планы;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774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планирова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ние и осуществление действий в окружающей среде на основе знания целей устойчивого развития человечества; 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5277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774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сформированность миро</w:t>
      </w:r>
      <w:r w:rsidRPr="00527744">
        <w:rPr>
          <w:rFonts w:ascii="Times New Roman" w:hAnsi="Times New Roman"/>
          <w:color w:val="000000"/>
          <w:sz w:val="28"/>
          <w:lang w:val="ru-RU"/>
        </w:rPr>
        <w:t>воззрения, соответствующего современному уровню развития физической науки;</w:t>
      </w:r>
    </w:p>
    <w:p w:rsidR="00CB7012" w:rsidRPr="00527744" w:rsidRDefault="00717BB7">
      <w:pPr>
        <w:spacing w:after="0" w:line="264" w:lineRule="auto"/>
        <w:ind w:firstLine="600"/>
        <w:jc w:val="both"/>
        <w:rPr>
          <w:lang w:val="ru-RU"/>
        </w:rPr>
      </w:pPr>
      <w:r w:rsidRPr="0052774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CB7012" w:rsidRPr="00527744" w:rsidRDefault="00CB7012">
      <w:pPr>
        <w:spacing w:after="0"/>
        <w:ind w:left="120"/>
        <w:rPr>
          <w:lang w:val="ru-RU"/>
        </w:rPr>
      </w:pPr>
      <w:bookmarkStart w:id="12" w:name="_Toc138345809"/>
      <w:bookmarkEnd w:id="12"/>
    </w:p>
    <w:p w:rsidR="00CB7012" w:rsidRDefault="00717B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МЕТАПРЕДМЕТНЫЕ </w:t>
      </w:r>
      <w:r>
        <w:rPr>
          <w:rFonts w:ascii="Times New Roman" w:hAnsi="Times New Roman"/>
          <w:b/>
          <w:color w:val="000000"/>
          <w:sz w:val="28"/>
        </w:rPr>
        <w:t>РЕЗУЛЬТАТЫ</w:t>
      </w:r>
    </w:p>
    <w:p w:rsidR="00CB7012" w:rsidRDefault="00CB7012">
      <w:pPr>
        <w:spacing w:after="0"/>
        <w:ind w:left="120"/>
      </w:pPr>
    </w:p>
    <w:p w:rsidR="00CB7012" w:rsidRDefault="00717B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B7012" w:rsidRDefault="00717B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</w:t>
      </w:r>
      <w:r>
        <w:rPr>
          <w:rFonts w:ascii="Times New Roman" w:hAnsi="Times New Roman"/>
          <w:color w:val="000000"/>
          <w:sz w:val="28"/>
        </w:rPr>
        <w:t xml:space="preserve">ть закономерности и противоречия в рассматриваемых физических явлениях; 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целям, оце</w:t>
      </w:r>
      <w:r>
        <w:rPr>
          <w:rFonts w:ascii="Times New Roman" w:hAnsi="Times New Roman"/>
          <w:color w:val="000000"/>
          <w:sz w:val="28"/>
        </w:rPr>
        <w:t xml:space="preserve">нивать риски последствий деятельности; 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CB7012" w:rsidRDefault="00717B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научной</w:t>
      </w:r>
      <w:r>
        <w:rPr>
          <w:rFonts w:ascii="Times New Roman" w:hAnsi="Times New Roman"/>
          <w:color w:val="000000"/>
          <w:sz w:val="28"/>
        </w:rPr>
        <w:t xml:space="preserve"> терминологией, ключевыми понятиями и методами физической науки;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</w:t>
      </w:r>
      <w:r>
        <w:rPr>
          <w:rFonts w:ascii="Times New Roman" w:hAnsi="Times New Roman"/>
          <w:color w:val="000000"/>
          <w:sz w:val="28"/>
        </w:rPr>
        <w:t xml:space="preserve">нию различных методов познания; 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</w:t>
      </w:r>
      <w:r>
        <w:rPr>
          <w:rFonts w:ascii="Times New Roman" w:hAnsi="Times New Roman"/>
          <w:color w:val="000000"/>
          <w:sz w:val="28"/>
        </w:rPr>
        <w:t>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</w:t>
      </w:r>
      <w:r>
        <w:rPr>
          <w:rFonts w:ascii="Times New Roman" w:hAnsi="Times New Roman"/>
          <w:color w:val="000000"/>
          <w:sz w:val="28"/>
        </w:rPr>
        <w:t>ть, прогнозировать изменение в новых условиях;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по физике в прак</w:t>
      </w:r>
      <w:r>
        <w:rPr>
          <w:rFonts w:ascii="Times New Roman" w:hAnsi="Times New Roman"/>
          <w:color w:val="000000"/>
          <w:sz w:val="28"/>
        </w:rPr>
        <w:t>тическую область жизнедеятельности;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выдвигать новые идеи, предлагать оригинальные подходы и решения; 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альтернативные решения.</w:t>
      </w:r>
    </w:p>
    <w:p w:rsidR="00CB7012" w:rsidRDefault="00717B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</w:t>
      </w:r>
      <w:r>
        <w:rPr>
          <w:rFonts w:ascii="Times New Roman" w:hAnsi="Times New Roman"/>
          <w:color w:val="000000"/>
          <w:sz w:val="28"/>
        </w:rPr>
        <w:t>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</w:t>
      </w:r>
      <w:r>
        <w:rPr>
          <w:rFonts w:ascii="Times New Roman" w:hAnsi="Times New Roman"/>
          <w:color w:val="000000"/>
          <w:sz w:val="28"/>
        </w:rPr>
        <w:t>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</w:t>
      </w:r>
      <w:r>
        <w:rPr>
          <w:rFonts w:ascii="Times New Roman" w:hAnsi="Times New Roman"/>
          <w:color w:val="000000"/>
          <w:sz w:val="28"/>
        </w:rPr>
        <w:t>ности;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CB7012" w:rsidRDefault="00CB7012">
      <w:pPr>
        <w:spacing w:after="0" w:line="264" w:lineRule="auto"/>
        <w:ind w:left="120"/>
        <w:jc w:val="both"/>
      </w:pPr>
    </w:p>
    <w:p w:rsidR="00CB7012" w:rsidRDefault="00717B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общение на уроках </w:t>
      </w:r>
      <w:r>
        <w:rPr>
          <w:rFonts w:ascii="Times New Roman" w:hAnsi="Times New Roman"/>
          <w:color w:val="000000"/>
          <w:sz w:val="28"/>
        </w:rPr>
        <w:t>физики и во внеурочной деятельности;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предпосылки конфликтных ситуаций и смягчать конфликты;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развёрнуто и логично излагать свою точку зрения с использованием языковых средств;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</w:t>
      </w:r>
      <w:r>
        <w:rPr>
          <w:rFonts w:ascii="Times New Roman" w:hAnsi="Times New Roman"/>
          <w:color w:val="000000"/>
          <w:sz w:val="28"/>
        </w:rPr>
        <w:t>ты;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</w:t>
      </w:r>
      <w:r>
        <w:rPr>
          <w:rFonts w:ascii="Times New Roman" w:hAnsi="Times New Roman"/>
          <w:color w:val="000000"/>
          <w:sz w:val="28"/>
        </w:rPr>
        <w:t xml:space="preserve">роли с учётом мнений участников, обсуждать результаты совместной работы; 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</w:t>
      </w:r>
      <w:r>
        <w:rPr>
          <w:rFonts w:ascii="Times New Roman" w:hAnsi="Times New Roman"/>
          <w:color w:val="000000"/>
          <w:sz w:val="28"/>
        </w:rPr>
        <w:t xml:space="preserve"> практической значимости; 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CB7012" w:rsidRDefault="00CB7012">
      <w:pPr>
        <w:spacing w:after="0" w:line="264" w:lineRule="auto"/>
        <w:ind w:left="120"/>
        <w:jc w:val="both"/>
      </w:pPr>
    </w:p>
    <w:p w:rsidR="00CB7012" w:rsidRDefault="00717B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B7012" w:rsidRDefault="00717B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</w:t>
      </w:r>
      <w:r>
        <w:rPr>
          <w:rFonts w:ascii="Times New Roman" w:hAnsi="Times New Roman"/>
          <w:color w:val="000000"/>
          <w:sz w:val="28"/>
        </w:rPr>
        <w:t>ую деятельность в области физики и астрономии, выявлять проблемы, ставить и формулировать собственные задачи;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</w:t>
      </w:r>
      <w:r>
        <w:rPr>
          <w:rFonts w:ascii="Times New Roman" w:hAnsi="Times New Roman"/>
          <w:color w:val="000000"/>
          <w:sz w:val="28"/>
        </w:rPr>
        <w:t>х возможностей и предпочтений;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на себя ответственность за решение;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CB7012" w:rsidRDefault="00717B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</w:t>
      </w:r>
      <w:r>
        <w:rPr>
          <w:rFonts w:ascii="Times New Roman" w:hAnsi="Times New Roman"/>
          <w:color w:val="000000"/>
          <w:sz w:val="28"/>
        </w:rPr>
        <w:t>иёмы рефлексии для оценки ситуации, выбора верного решения;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уметь оценивать риски и своевременно принимать решения по их снижению;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</w:t>
      </w:r>
      <w:r>
        <w:rPr>
          <w:rFonts w:ascii="Times New Roman" w:hAnsi="Times New Roman"/>
          <w:color w:val="000000"/>
          <w:sz w:val="28"/>
        </w:rPr>
        <w:t>ва;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ошибки.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программы по физике для уровня среднего общего образования у обучающихся со</w:t>
      </w:r>
      <w:r>
        <w:rPr>
          <w:rFonts w:ascii="Times New Roman" w:hAnsi="Times New Roman"/>
          <w:color w:val="000000"/>
          <w:sz w:val="28"/>
        </w:rPr>
        <w:t>вершенствуется эмоциональный интеллект, предполагающий сформированность: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</w:t>
      </w:r>
      <w:r>
        <w:rPr>
          <w:rFonts w:ascii="Times New Roman" w:hAnsi="Times New Roman"/>
          <w:color w:val="000000"/>
          <w:sz w:val="28"/>
        </w:rPr>
        <w:t>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внутренней мотивации, включающей стремление к достижению цели и успеху, оптимизм, и</w:t>
      </w:r>
      <w:r>
        <w:rPr>
          <w:rFonts w:ascii="Times New Roman" w:hAnsi="Times New Roman"/>
          <w:color w:val="000000"/>
          <w:sz w:val="28"/>
        </w:rPr>
        <w:t xml:space="preserve">нициативность, умение действовать исходя из своих возможностей; 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</w:t>
      </w:r>
      <w:r>
        <w:rPr>
          <w:rFonts w:ascii="Times New Roman" w:hAnsi="Times New Roman"/>
          <w:color w:val="000000"/>
          <w:sz w:val="28"/>
        </w:rPr>
        <w:t>обность выстраивать отношения с другими людьми, заботиться, проявлять интерес и разрешать конфликты.</w:t>
      </w:r>
    </w:p>
    <w:p w:rsidR="00CB7012" w:rsidRDefault="00CB7012">
      <w:pPr>
        <w:spacing w:after="0"/>
        <w:ind w:left="120"/>
      </w:pPr>
      <w:bookmarkStart w:id="13" w:name="_Toc138345810"/>
      <w:bookmarkStart w:id="14" w:name="_Toc134720971"/>
      <w:bookmarkEnd w:id="13"/>
      <w:bookmarkEnd w:id="14"/>
    </w:p>
    <w:p w:rsidR="00CB7012" w:rsidRDefault="00CB7012">
      <w:pPr>
        <w:spacing w:after="0"/>
        <w:ind w:left="120"/>
      </w:pPr>
    </w:p>
    <w:p w:rsidR="00CB7012" w:rsidRDefault="00717B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10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</w:t>
      </w:r>
      <w:r>
        <w:rPr>
          <w:rFonts w:ascii="Times New Roman" w:hAnsi="Times New Roman"/>
          <w:color w:val="000000"/>
          <w:sz w:val="28"/>
        </w:rPr>
        <w:t>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границы применения изученных физических моделей: материальная точка, инерциа</w:t>
      </w:r>
      <w:r>
        <w:rPr>
          <w:rFonts w:ascii="Times New Roman" w:hAnsi="Times New Roman"/>
          <w:color w:val="000000"/>
          <w:sz w:val="28"/>
        </w:rPr>
        <w:t>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физические явления (процессы) и объяснять их на основе законов механики, м</w:t>
      </w:r>
      <w:r>
        <w:rPr>
          <w:rFonts w:ascii="Times New Roman" w:hAnsi="Times New Roman"/>
          <w:color w:val="000000"/>
          <w:sz w:val="28"/>
        </w:rPr>
        <w:t xml:space="preserve">олекулярно-кинетической теории строения вещества и </w:t>
      </w:r>
      <w:r>
        <w:rPr>
          <w:rFonts w:ascii="Times New Roman" w:hAnsi="Times New Roman"/>
          <w:color w:val="000000"/>
          <w:sz w:val="28"/>
        </w:rPr>
        <w:lastRenderedPageBreak/>
        <w:t>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</w:t>
      </w:r>
      <w:r>
        <w:rPr>
          <w:rFonts w:ascii="Times New Roman" w:hAnsi="Times New Roman"/>
          <w:color w:val="000000"/>
          <w:sz w:val="28"/>
        </w:rPr>
        <w:t>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</w:t>
      </w:r>
      <w:r>
        <w:rPr>
          <w:rFonts w:ascii="Times New Roman" w:hAnsi="Times New Roman"/>
          <w:color w:val="000000"/>
          <w:sz w:val="28"/>
        </w:rPr>
        <w:t>за в изопроцессах, электризация тел, взаимодействие зарядов;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</w:t>
      </w:r>
      <w:r>
        <w:rPr>
          <w:rFonts w:ascii="Times New Roman" w:hAnsi="Times New Roman"/>
          <w:color w:val="000000"/>
          <w:sz w:val="28"/>
        </w:rPr>
        <w:t>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изученные тепловые свойств</w:t>
      </w:r>
      <w:r>
        <w:rPr>
          <w:rFonts w:ascii="Times New Roman" w:hAnsi="Times New Roman"/>
          <w:color w:val="000000"/>
          <w:sz w:val="28"/>
        </w:rPr>
        <w:t>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</w:t>
      </w:r>
      <w:r>
        <w:rPr>
          <w:rFonts w:ascii="Times New Roman" w:hAnsi="Times New Roman"/>
          <w:color w:val="000000"/>
          <w:sz w:val="28"/>
        </w:rPr>
        <w:t xml:space="preserve">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изученные электрические свойства вещес</w:t>
      </w:r>
      <w:r>
        <w:rPr>
          <w:rFonts w:ascii="Times New Roman" w:hAnsi="Times New Roman"/>
          <w:color w:val="000000"/>
          <w:sz w:val="28"/>
        </w:rPr>
        <w:t>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</w:t>
      </w:r>
      <w:r>
        <w:rPr>
          <w:rFonts w:ascii="Times New Roman" w:hAnsi="Times New Roman"/>
          <w:color w:val="000000"/>
          <w:sz w:val="28"/>
        </w:rPr>
        <w:t>диницы; указывать формулы, связывающие данную физическую величину с другими величинами;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физические процессы и явления, используя физические законы и принципы: закон всемирного тяготения, I, II и III законы Ньютона, закон сохранения механическ</w:t>
      </w:r>
      <w:r>
        <w:rPr>
          <w:rFonts w:ascii="Times New Roman" w:hAnsi="Times New Roman"/>
          <w:color w:val="000000"/>
          <w:sz w:val="28"/>
        </w:rPr>
        <w:t xml:space="preserve">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</w:t>
      </w:r>
      <w:r>
        <w:rPr>
          <w:rFonts w:ascii="Times New Roman" w:hAnsi="Times New Roman"/>
          <w:color w:val="000000"/>
          <w:sz w:val="28"/>
        </w:rPr>
        <w:t>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применимости;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основные принципы действия м</w:t>
      </w:r>
      <w:r>
        <w:rPr>
          <w:rFonts w:ascii="Times New Roman" w:hAnsi="Times New Roman"/>
          <w:color w:val="000000"/>
          <w:sz w:val="28"/>
        </w:rPr>
        <w:t xml:space="preserve">ашин, приборов и технических устройств; различать условия их безопасного использования в повседневной жизни; 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пробле</w:t>
      </w:r>
      <w:r>
        <w:rPr>
          <w:rFonts w:ascii="Times New Roman" w:hAnsi="Times New Roman"/>
          <w:color w:val="000000"/>
          <w:sz w:val="28"/>
        </w:rPr>
        <w:t>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прямые и косвенные измерения физических величин, при этом выбирать оптимальный способ измерения и использовать</w:t>
      </w:r>
      <w:r>
        <w:rPr>
          <w:rFonts w:ascii="Times New Roman" w:hAnsi="Times New Roman"/>
          <w:color w:val="000000"/>
          <w:sz w:val="28"/>
        </w:rPr>
        <w:t xml:space="preserve"> известные методы оценки погрешностей измерений;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</w:t>
      </w:r>
      <w:r>
        <w:rPr>
          <w:rFonts w:ascii="Times New Roman" w:hAnsi="Times New Roman"/>
          <w:color w:val="000000"/>
          <w:sz w:val="28"/>
        </w:rPr>
        <w:t>фиков, делать выводы по результатам исследования;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</w:t>
      </w:r>
      <w:r>
        <w:rPr>
          <w:rFonts w:ascii="Times New Roman" w:hAnsi="Times New Roman"/>
          <w:color w:val="000000"/>
          <w:sz w:val="28"/>
        </w:rPr>
        <w:t>рудования;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</w:t>
      </w:r>
      <w:r>
        <w:rPr>
          <w:rFonts w:ascii="Times New Roman" w:hAnsi="Times New Roman"/>
          <w:color w:val="000000"/>
          <w:sz w:val="28"/>
        </w:rPr>
        <w:t>ы и оценивать реальность полученного значения физической величины;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учебных за</w:t>
      </w:r>
      <w:r>
        <w:rPr>
          <w:rFonts w:ascii="Times New Roman" w:hAnsi="Times New Roman"/>
          <w:color w:val="000000"/>
          <w:sz w:val="28"/>
        </w:rPr>
        <w:t>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</w:t>
      </w:r>
      <w:r>
        <w:rPr>
          <w:rFonts w:ascii="Times New Roman" w:hAnsi="Times New Roman"/>
          <w:color w:val="000000"/>
          <w:sz w:val="28"/>
        </w:rPr>
        <w:t>йских и зарубежных учёных-физиков в развитие науки, объяснение процессов окружающего мира, в развитие техники и технологий;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</w:t>
      </w:r>
      <w:r>
        <w:rPr>
          <w:rFonts w:ascii="Times New Roman" w:hAnsi="Times New Roman"/>
          <w:color w:val="000000"/>
          <w:sz w:val="28"/>
        </w:rPr>
        <w:t>ми устройствами, для сохранения здоровья и соблюдения норм экологического поведения в окружающей среде;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</w:t>
      </w:r>
      <w:r>
        <w:rPr>
          <w:rFonts w:ascii="Times New Roman" w:hAnsi="Times New Roman"/>
          <w:color w:val="000000"/>
          <w:sz w:val="28"/>
        </w:rPr>
        <w:t xml:space="preserve"> нестандартных ситуациях, адекватно оценивать вклад каждого из участников группы в решение рассматриваемой проблемы.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11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</w:t>
      </w:r>
      <w:r>
        <w:rPr>
          <w:rFonts w:ascii="Times New Roman" w:hAnsi="Times New Roman"/>
          <w:color w:val="000000"/>
          <w:sz w:val="28"/>
        </w:rPr>
        <w:t xml:space="preserve">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людей, целостность и единство физической картины мира;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границы применения изученных физичес</w:t>
      </w:r>
      <w:r>
        <w:rPr>
          <w:rFonts w:ascii="Times New Roman" w:hAnsi="Times New Roman"/>
          <w:color w:val="000000"/>
          <w:sz w:val="28"/>
        </w:rPr>
        <w:t>ких моделей: точечный электрический заряд, луч света, точечный источник света, ядерная модель атома, нуклонная модель атомного ядра при решении физических задач;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физические явления (процессы) и объяснять их на основе законов электродинамики и </w:t>
      </w:r>
      <w:r>
        <w:rPr>
          <w:rFonts w:ascii="Times New Roman" w:hAnsi="Times New Roman"/>
          <w:color w:val="000000"/>
          <w:sz w:val="28"/>
        </w:rPr>
        <w:t>квантовой физики: электрическая проводимость, тепловое, световое, химическое, магнитное действия тока,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</w:t>
      </w:r>
      <w:r>
        <w:rPr>
          <w:rFonts w:ascii="Times New Roman" w:hAnsi="Times New Roman"/>
          <w:color w:val="000000"/>
          <w:sz w:val="28"/>
        </w:rPr>
        <w:t xml:space="preserve"> прямолинейное распространение света, отражение, преломление, интерференция, дифракция и поляризация света,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</w:t>
      </w:r>
      <w:r>
        <w:rPr>
          <w:rFonts w:ascii="Times New Roman" w:hAnsi="Times New Roman"/>
          <w:color w:val="000000"/>
          <w:sz w:val="28"/>
        </w:rPr>
        <w:t>енная радиоактивность;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изученные свойства вещества (электрические, магнитные, оптические, электрическую проводимость различных сред) и электромагнитные явления (процессы), используя физические величины: электрический заряд, сила тока, </w:t>
      </w:r>
      <w:r>
        <w:rPr>
          <w:rFonts w:ascii="Times New Roman" w:hAnsi="Times New Roman"/>
          <w:color w:val="000000"/>
          <w:sz w:val="28"/>
        </w:rPr>
        <w:t>электрическое напряжение, электрическое сопротивление, разность потенциалов, электродвижущая сила, работа тока, индукция магнитного поля, сила Ампера, сила Лоренца, индуктивность катушки, энергия электрического и магнитного полей, период и частота колебани</w:t>
      </w:r>
      <w:r>
        <w:rPr>
          <w:rFonts w:ascii="Times New Roman" w:hAnsi="Times New Roman"/>
          <w:color w:val="000000"/>
          <w:sz w:val="28"/>
        </w:rPr>
        <w:t>й в колебательном контуре, заряд и сила тока в процессе гармонических электромагнитных колебаний, фокусное расстояние и оптическая сила линзы, при описании правильно трактовать физический смысл используемых величин, их обозначения и единицы, указывать форм</w:t>
      </w:r>
      <w:r>
        <w:rPr>
          <w:rFonts w:ascii="Times New Roman" w:hAnsi="Times New Roman"/>
          <w:color w:val="000000"/>
          <w:sz w:val="28"/>
        </w:rPr>
        <w:t>улы, связывающие данную физическую величину с другими величинами;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изученные квантовые явления и процессы, используя физические величины: скорость электромагнитных волн, длина волны и </w:t>
      </w:r>
      <w:r>
        <w:rPr>
          <w:rFonts w:ascii="Times New Roman" w:hAnsi="Times New Roman"/>
          <w:color w:val="000000"/>
          <w:sz w:val="28"/>
        </w:rPr>
        <w:lastRenderedPageBreak/>
        <w:t>частота света, энергия и импульс фотона, период полураспада, эн</w:t>
      </w:r>
      <w:r>
        <w:rPr>
          <w:rFonts w:ascii="Times New Roman" w:hAnsi="Times New Roman"/>
          <w:color w:val="000000"/>
          <w:sz w:val="28"/>
        </w:rPr>
        <w:t>ергия связи атомных ядер,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величинами, вычислять значение физической величины;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</w:t>
      </w:r>
      <w:r>
        <w:rPr>
          <w:rFonts w:ascii="Times New Roman" w:hAnsi="Times New Roman"/>
          <w:color w:val="000000"/>
          <w:sz w:val="28"/>
        </w:rPr>
        <w:t>ть физические процессы и явления, используя физические законы и принципы: закон Ома, законы последовательного и параллельного соединения проводников, закон Джоуля–Ленца, закон электромагнитной индукции, закон прямолинейного распространения света, законы от</w:t>
      </w:r>
      <w:r>
        <w:rPr>
          <w:rFonts w:ascii="Times New Roman" w:hAnsi="Times New Roman"/>
          <w:color w:val="000000"/>
          <w:sz w:val="28"/>
        </w:rPr>
        <w:t>ражения света, законы преломления света, уравнение Эйнштейна для фотоэффекта,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распада, при э</w:t>
      </w:r>
      <w:r>
        <w:rPr>
          <w:rFonts w:ascii="Times New Roman" w:hAnsi="Times New Roman"/>
          <w:color w:val="000000"/>
          <w:sz w:val="28"/>
        </w:rPr>
        <w:t>том различать словесную формулировку закона, его математическое выражение и условия (границы, области) применимости;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направление вектора индукции магнитного поля проводника с током, силы Ампера и силы Лоренца;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описывать изображение, со</w:t>
      </w:r>
      <w:r>
        <w:rPr>
          <w:rFonts w:ascii="Times New Roman" w:hAnsi="Times New Roman"/>
          <w:color w:val="000000"/>
          <w:sz w:val="28"/>
        </w:rPr>
        <w:t>здаваемое плоским зеркалом, тонкой линзой;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эксперименты по исследованию физических явлений и процессов с использованием прямых и косвенных измерений: при этом формулировать проблему/задачу и гипотезу учебного эксперимента, собирать установку из п</w:t>
      </w:r>
      <w:r>
        <w:rPr>
          <w:rFonts w:ascii="Times New Roman" w:hAnsi="Times New Roman"/>
          <w:color w:val="000000"/>
          <w:sz w:val="28"/>
        </w:rPr>
        <w:t>редложенного оборудования, проводить опыт и формулировать выводы;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зависи</w:t>
      </w:r>
      <w:r>
        <w:rPr>
          <w:rFonts w:ascii="Times New Roman" w:hAnsi="Times New Roman"/>
          <w:color w:val="000000"/>
          <w:sz w:val="28"/>
        </w:rPr>
        <w:t>мости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</w:t>
      </w:r>
      <w:r>
        <w:rPr>
          <w:rFonts w:ascii="Times New Roman" w:hAnsi="Times New Roman"/>
          <w:color w:val="000000"/>
          <w:sz w:val="28"/>
        </w:rPr>
        <w:t>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расчётные задачи с явно заданной физической моделью, исполь</w:t>
      </w:r>
      <w:r>
        <w:rPr>
          <w:rFonts w:ascii="Times New Roman" w:hAnsi="Times New Roman"/>
          <w:color w:val="000000"/>
          <w:sz w:val="28"/>
        </w:rPr>
        <w:t xml:space="preserve">зуя физические законы и принципы, на основе анализа условия задачи выбирать физическую модель, выделять физические величины и формулы, </w:t>
      </w:r>
      <w:r>
        <w:rPr>
          <w:rFonts w:ascii="Times New Roman" w:hAnsi="Times New Roman"/>
          <w:color w:val="000000"/>
          <w:sz w:val="28"/>
        </w:rPr>
        <w:lastRenderedPageBreak/>
        <w:t>необходимые для её решения, проводить расчёты и оценивать реальность полученного значения физической величины;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кач</w:t>
      </w:r>
      <w:r>
        <w:rPr>
          <w:rFonts w:ascii="Times New Roman" w:hAnsi="Times New Roman"/>
          <w:color w:val="000000"/>
          <w:sz w:val="28"/>
        </w:rPr>
        <w:t>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учебных задач современные информационные технологии для поиска, структурирования, интер</w:t>
      </w:r>
      <w:r>
        <w:rPr>
          <w:rFonts w:ascii="Times New Roman" w:hAnsi="Times New Roman"/>
          <w:color w:val="000000"/>
          <w:sz w:val="28"/>
        </w:rPr>
        <w:t>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принципы действия машин, приборов и технических устройств, различать условия их безопасного испол</w:t>
      </w:r>
      <w:r>
        <w:rPr>
          <w:rFonts w:ascii="Times New Roman" w:hAnsi="Times New Roman"/>
          <w:color w:val="000000"/>
          <w:sz w:val="28"/>
        </w:rPr>
        <w:t>ьзования в повседневной жизни;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теоретические знания по физике в повседневной жизни для </w:t>
      </w:r>
      <w:r>
        <w:rPr>
          <w:rFonts w:ascii="Times New Roman" w:hAnsi="Times New Roman"/>
          <w:color w:val="000000"/>
          <w:sz w:val="28"/>
        </w:rPr>
        <w:t>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CB7012" w:rsidRDefault="00717B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работать в группе с выполнением различных социальных ролей, планировать работу группы, </w:t>
      </w:r>
      <w:r>
        <w:rPr>
          <w:rFonts w:ascii="Times New Roman" w:hAnsi="Times New Roman"/>
          <w:color w:val="000000"/>
          <w:sz w:val="28"/>
        </w:rPr>
        <w:t>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CB7012" w:rsidRDefault="00CB7012">
      <w:pPr>
        <w:sectPr w:rsidR="00CB7012">
          <w:pgSz w:w="11906" w:h="16383"/>
          <w:pgMar w:top="1134" w:right="850" w:bottom="1134" w:left="1701" w:header="720" w:footer="720" w:gutter="0"/>
          <w:cols w:space="720"/>
        </w:sectPr>
      </w:pPr>
    </w:p>
    <w:p w:rsidR="00CB7012" w:rsidRDefault="00717BB7">
      <w:pPr>
        <w:spacing w:after="0"/>
        <w:ind w:left="120"/>
      </w:pPr>
      <w:bookmarkStart w:id="15" w:name="block-2596238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B7012" w:rsidRDefault="00717B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CB701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7012" w:rsidRDefault="00CB701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тем программы </w:t>
            </w:r>
          </w:p>
          <w:p w:rsidR="00CB7012" w:rsidRDefault="00CB70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7012" w:rsidRDefault="00CB70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7012" w:rsidRDefault="00CB701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7012" w:rsidRDefault="00CB701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7012" w:rsidRDefault="00CB701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7012" w:rsidRDefault="00CB70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7012" w:rsidRDefault="00CB7012"/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ФИЗИКА И МЕТОДЫ НАУЧНОГО ПОЗНАНИЯ</w:t>
            </w:r>
          </w:p>
        </w:tc>
      </w:tr>
      <w:tr w:rsidR="00CB701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7012" w:rsidRDefault="00CB7012"/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CB701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7012" w:rsidRDefault="00CB7012"/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МОЛЕКУЛЯРНАЯ ФИЗИКА И ТЕРМОДИНАМИКА</w:t>
            </w:r>
          </w:p>
        </w:tc>
      </w:tr>
      <w:tr w:rsidR="00CB701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7012" w:rsidRDefault="00CB7012"/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CB701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7012" w:rsidRDefault="00CB7012"/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7012" w:rsidRDefault="00CB7012"/>
        </w:tc>
      </w:tr>
    </w:tbl>
    <w:p w:rsidR="00CB7012" w:rsidRDefault="00CB7012">
      <w:pPr>
        <w:sectPr w:rsidR="00CB70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7012" w:rsidRDefault="00717B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CB701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7012" w:rsidRDefault="00CB70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7012" w:rsidRDefault="00CB70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7012" w:rsidRDefault="00CB70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7012" w:rsidRDefault="00CB701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7012" w:rsidRDefault="00CB701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7012" w:rsidRDefault="00CB701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7012" w:rsidRDefault="00CB70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7012" w:rsidRDefault="00CB7012"/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CB70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7012" w:rsidRDefault="00CB7012"/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CB70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7012" w:rsidRDefault="00CB7012"/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СПЕЦИАЛЬНОЙ ТЕОРИИ ОТНОСИТЕЛЬНОСТИ</w:t>
            </w:r>
          </w:p>
        </w:tc>
      </w:tr>
      <w:tr w:rsidR="00CB70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7012" w:rsidRDefault="00CB7012"/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CB70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7012" w:rsidRDefault="00CB7012"/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ЭЛЕМЕНТЫ АСТРОНОМИИ И АСТРОФИЗИКИ</w:t>
            </w:r>
          </w:p>
        </w:tc>
      </w:tr>
      <w:tr w:rsidR="00CB70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7012" w:rsidRDefault="00CB7012"/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CB70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7012" w:rsidRDefault="00CB7012"/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7012" w:rsidRDefault="00CB7012"/>
        </w:tc>
      </w:tr>
    </w:tbl>
    <w:p w:rsidR="00CB7012" w:rsidRDefault="00CB7012">
      <w:pPr>
        <w:sectPr w:rsidR="00CB70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7012" w:rsidRDefault="00CB7012">
      <w:pPr>
        <w:sectPr w:rsidR="00CB70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7012" w:rsidRDefault="00717BB7">
      <w:pPr>
        <w:spacing w:after="0"/>
        <w:ind w:left="120"/>
      </w:pPr>
      <w:bookmarkStart w:id="16" w:name="block-2596238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B7012" w:rsidRDefault="00717B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CB701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7012" w:rsidRDefault="00CB701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7012" w:rsidRDefault="00CB70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7012" w:rsidRDefault="00CB70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7012" w:rsidRDefault="00CB701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7012" w:rsidRDefault="00CB701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7012" w:rsidRDefault="00CB701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7012" w:rsidRDefault="00CB70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7012" w:rsidRDefault="00CB70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7012" w:rsidRDefault="00CB7012"/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https://m.edsoo.ru/ff0c32e2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https://m.edsoo.ru/ff0c33e6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Относительность механического движения. Перемещение, скорость, ускорение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https://m.edsoo.ru/ff0c3508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прямолинейное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https://m.edsoo.ru/ff0c3620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https://m.edsoo.ru/ff0c372e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https://m.edsoo.ru/ff0c39cc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https://m.edsoo.ru/ff0c3ada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 относительности Галилея.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Инерциальные системы отсчета. Первый закон Ньютона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https://m.edsoo.ru/ff0c3be8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https://m.edsoo.ru/ff0c3be8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Третий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https://m.edsoo.ru/ff0c3be8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всемирного тяготения. Сила тяжести. Первая космическая скорость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3d00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https://m.edsoo.ru/ff0c3e18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https://m.edsoo.ru/ff0c3f76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Поступательное и вращательное движение абсолютно твёрдого тела. Момент силы. Плечо силы. Условия равновесия твёрдого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https://m.edsoo.ru/ff0c41a6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Импульс материальной точки, системы материальных точек. Импульс силы. Закон сохранения импульса. Реактивное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https://m.edsoo.ru/ff0c43d6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 силы. Кинетическая энергия материальной̆ точки. Теорема об изменении кинетической̆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https://m.edsoo.ru/ff0c4502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Потенциальная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Потенциальная энергия упруго деформированной пружины. Потенциальная энергия тела вблизи поверхности Земли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https://m.edsoo.ru/ff0c461a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Потенциальные и непотенциальные силы. Связь работы непотенциальных сил с изменением механической энергии системы тел. Закон сохранения механической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https://m.edsoo.ru/ff0c478c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https://m.edsoo.ru/ff0c4b74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теории. Броуновское движение. Диффузия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https://m.edsoo.ru/ff0c4dc2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 молекул. Количество вещества. Постоянная </w:t>
            </w:r>
            <w:r>
              <w:rPr>
                <w:rFonts w:ascii="Times New Roman" w:hAnsi="Times New Roman"/>
                <w:color w:val="000000"/>
                <w:sz w:val="24"/>
              </w:rPr>
              <w:t>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Тепловое равновесие. Температура и её измерение. Шкала температур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https://m.edsoo.ru/ff0c4fde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температура как мера средней кинетической энергии движения молекул. Уравнение Менделеева-Клапейрона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https://m.edsoo.ru/ff0c511e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Изопроцессы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https://m.edsoo.ru/ff0c570e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энергия термодинамической системы и способы её изменения. 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https://m.edsoo.ru/ff0c5952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https://m.edsoo.ru/ff0c5c36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Удельная теплоёмкость вещества. Количество теплоты при теплопередаче. Адиабатный процесс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https://m.edsoo.ru/ff0c5c36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закон термодинамики и его применение к изопроцессам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https://m.edsoo.ru/ff0c5efc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Необратимость процессов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https://m.edsoo.ru/ff0c6230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 действия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https://m.edsoo.ru/ff0c600a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https://m.edsoo.ru/ff0c6938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https://m.edsoo.ru/ff0c6a50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https://m.edsoo.ru/ff0c63b6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и относительная влажность воздуха. Насыщенный пар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https://m.edsoo.ru/ff0c64d8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Твёрдое тело. Кристаллические и аморфные тела. Анизотропия свойств кристаллов. Жидкие кристаллы. Современные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https://m.edsoo.ru/ff0c65f0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Плавление и кристаллизация. Удельная теплота плавления. Сублимация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https://m.edsoo.ru/ff0c6708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теплового баланса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https://m.edsoo.ru/ff0c6820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Электризация тел. Электрический заряд. Два вида электрических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https://m.edsoo.ru/ff0c6bcc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https://m.edsoo.ru/ff0c6bcc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Взаимодействие зарядов. Закон Кулона. Точечный электрический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https://m.edsoo.ru/ff0c6ce4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Напряжённость электрического поля. Принцип суперпозиции 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>Линии напряжённости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https://m.edsoo.ru/ff0c6df2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 электростатического поля. Потенциал. Разность потенциалов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https://m.edsoo.ru/ff0c6f00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 и диэлектрики в электростатическом поле. Диэлектрическая проницаемость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https://m.edsoo.ru/ff0c7018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https://m.edsoo.ru/ff0c7126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https://m.edsoo.ru/ff0c72c0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"Измерение электроёмкости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 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Электростатическая защита.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 электроприборов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ток, условия его существования. Постоянный ток. Сила тока. Напряжение. Сопротивление. Закон Ома для участка цепи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Последовательное, параллельное, смешанное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проводников. Лабораторная работа «Изучение смешанного соединения резисторов»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https://m.edsoo.ru/ff0c74f0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 электрического тока. Закон Джоуля-Ленца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https://m.edsoo.ru/ff0c7838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https://m.edsoo.ru/ff0c7ae0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проводимость твёрдых металлов. Зависимость сопротивления металлов от температуры. Сверхпроводимость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Электрический ток в </w:t>
            </w:r>
            <w:r>
              <w:rPr>
                <w:rFonts w:ascii="Times New Roman" w:hAnsi="Times New Roman"/>
                <w:color w:val="000000"/>
                <w:sz w:val="24"/>
              </w:rPr>
              <w:t>вакууме. Свойства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Полупроводники, их собственная и примесная проводимость. Свойства p—n-перехода. 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https://m.edsoo.ru/ff0c84ae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Электрический ток в растворах и расплавах электролитов. Электролитическая диссоциация. Электролиз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https://m.edsoo.ru/ff0c82ba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Электрический ток в газах. Самостоятельный и </w:t>
            </w:r>
            <w:r>
              <w:rPr>
                <w:rFonts w:ascii="Times New Roman" w:hAnsi="Times New Roman"/>
                <w:color w:val="000000"/>
                <w:sz w:val="24"/>
              </w:rPr>
              <w:t>несамостоятельный разряд. Молния. Плазма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https://m.edsoo.ru/ff0c84ae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приборы и устройства и их практическое применение. Правила техники безопасности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https://m.edsoo.ru/ff0c86fc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https://m.edsoo.ru/ff0c88be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https://m.edsoo.ru/ff0c8a8a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https://m.edsoo.ru/ff0c8c56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https://m.edsoo.ru/ff0c8f6c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7012" w:rsidRDefault="00CB7012"/>
        </w:tc>
      </w:tr>
    </w:tbl>
    <w:p w:rsidR="00CB7012" w:rsidRDefault="00CB7012">
      <w:pPr>
        <w:sectPr w:rsidR="00CB70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7012" w:rsidRDefault="00717B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096"/>
        <w:gridCol w:w="1170"/>
        <w:gridCol w:w="1841"/>
        <w:gridCol w:w="1910"/>
        <w:gridCol w:w="1347"/>
        <w:gridCol w:w="2800"/>
      </w:tblGrid>
      <w:tr w:rsidR="00CB7012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7012" w:rsidRDefault="00CB701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7012" w:rsidRDefault="00CB70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7012" w:rsidRDefault="00CB70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7012" w:rsidRDefault="00CB7012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7012" w:rsidRDefault="00CB7012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7012" w:rsidRDefault="00CB701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7012" w:rsidRDefault="00CB70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7012" w:rsidRDefault="00CB70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7012" w:rsidRDefault="00CB7012"/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Постоянные магниты и их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взаимодействие. Магнитное поле. Вектор магнитной индукции. Линии магнитной индукции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https://m.edsoo.ru/ff0c9778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Магнитное поле проводника с током. Опыт Эрстеда. Взаимодействие 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https://m.edsoo.ru/ff0c98fe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https://m.edsoo.ru/ff0c98fe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https://m.edsoo.ru/ff0c9ac0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https://m.edsoo.ru/ff0c9df4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индукция. Поток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вектора магнитной индукции. ЭДС индукции. Закон электромагнитной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явления 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https://m.edsoo.ru/ff0ca150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Индуктивность. Явление самоиндукции. ЭДС самоиндукции. Энергия магнитного поля катушки с током. Электромагнитное поле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https://m.edsoo.ru/ff0ca600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https://m.edsoo.ru/ff0cab82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https://m.edsoo.ru/ff0cad58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https://m.edsoo.ru/ff0caf06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зависимости периода 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Колебательный контур. Свободные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электромагнитные колебания в идеальном колебательном контуре. Аналогия между механическими и электромагнитными колебаниями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https://m.edsoo.ru/ff0cb820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Томсона. Закон сохранения энергии в 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https://m.edsoo.ru/ff0cb9c4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 затухающих колебаниях. Вынужденные механические колебания. Резонанс. Вынужденные электромагнитные колебания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https://m.edsoo.ru/ff0cbb86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https://m.edsoo.ru/ff0cbd34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Трансформатор.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и практическое применение электрического звонка, генератора 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https://m.edsoo.ru/ff0cc324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риски при производстве электроэнергии. Культура использования электроэнергии в повседневной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и продольные волны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https://m.edsoo.ru/ff0cca54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Скорость звука. Громкость звука. Высота тона. Тембр звука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https://m.edsoo.ru/ff0ccc0c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волны, их свойства и скорость. Шкала электромагнитных волн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https://m.edsoo.ru/ff0ccfe0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радиосвязи и телевидения. Развитие средств связи. Радиолокация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https://m.edsoo.ru/ff0cc6f8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распространение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света в однородной среде. 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https://m.edsoo.ru/ff0cd350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https://m.edsoo.ru/ff0cd4e0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Преломление света. Полное внутреннее отражение. Предельный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https://m.edsoo.ru/ff0cd7f6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https://m.edsoo.ru/ff0cd67a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изображений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https://m.edsoo.ru/ff0cdd1e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https://m.edsoo.ru/ff0ced22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Поперечность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https://m.edsoo.ru/ff0cf02e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https://m.edsoo.ru/ff0cf862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Относительность одновременности. Замедление времени и </w:t>
            </w:r>
            <w:r>
              <w:rPr>
                <w:rFonts w:ascii="Times New Roman" w:hAnsi="Times New Roman"/>
                <w:color w:val="000000"/>
                <w:sz w:val="24"/>
              </w:rPr>
              <w:t>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https://m.edsoo.ru/ff0cfa42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и импульс релятивистской частицы. Связь массы с энергией и импульсом. Энергия покоя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https://m.edsoo.ru/ff0cfc68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https://m.edsoo.ru/ff0cf6f0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https://m.edsoo.ru/ff0cfe16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Открытие и исследование 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https://m.edsoo.ru/ff0cffc4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фотоэффекта. Уравнение Эйнштейна для фотоэффекта. «Красная граница» фотоэффекта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https://m.edsoo.ru/ff0d015e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света. Опыты П. Н. Лебедева. Химическое действие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https://m.edsoo.ru/ff0d04a6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устройства и практическое применение: </w:t>
            </w:r>
            <w:r>
              <w:rPr>
                <w:rFonts w:ascii="Times New Roman" w:hAnsi="Times New Roman"/>
                <w:color w:val="000000"/>
                <w:sz w:val="24"/>
              </w:rPr>
              <w:t>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https://m.edsoo.ru/ff0d0302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Модель атома Томсона. Опыты Резерфорда </w:t>
            </w:r>
            <w:r>
              <w:rPr>
                <w:rFonts w:ascii="Times New Roman" w:hAnsi="Times New Roman"/>
                <w:color w:val="000000"/>
                <w:sz w:val="24"/>
              </w:rPr>
              <w:t>по рассеянию α-частиц. Планетарная модель атома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https://m.edsoo.ru/ff0d091a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https://m.edsoo.ru/ff0d0afa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Излучение и поглощение фотонов при переходе атома с одного уровня энергии на другой. Виды спектров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https://m.edsoo.ru/ff0d0afa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Волновые свойства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частиц. Волны де Бройля. Корпускулярно-волновой дуализм. Спонтанное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https://m.edsoo.ru/ff0d0ca8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радиоактивности. Опыты Резерфорда по определению </w:t>
            </w:r>
            <w:r>
              <w:rPr>
                <w:rFonts w:ascii="Times New Roman" w:hAnsi="Times New Roman"/>
                <w:color w:val="000000"/>
                <w:sz w:val="24"/>
              </w:rPr>
              <w:t>состава радиоактивного 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https://m.edsoo.ru/ff0d0fd2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Свойства альфа-, бета-, гамма-излучения. Влияние радиоактивности на 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протона и </w:t>
            </w:r>
            <w:r>
              <w:rPr>
                <w:rFonts w:ascii="Times New Roman" w:hAnsi="Times New Roman"/>
                <w:color w:val="000000"/>
                <w:sz w:val="24"/>
              </w:rPr>
              <w:t>нейтрона. Изотопы. Альфа-распад. Электронный и позитронный бета-распад. Гамма-излучение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https://m.edsoo.ru/ff0d1162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Энергия связи нуклонов в ядре. Ядерные реакции. Ядерный </w:t>
            </w:r>
            <w:r>
              <w:rPr>
                <w:rFonts w:ascii="Times New Roman" w:hAnsi="Times New Roman"/>
                <w:color w:val="000000"/>
                <w:sz w:val="24"/>
              </w:rPr>
              <w:t>реактор. Проблемы, перспективы, экологические аспекты ядерной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https://m.edsoo.ru/ff0d1356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частицы. Открытие позитрона. Методы наблюдения и регистрации элемент</w:t>
            </w:r>
            <w:r>
              <w:rPr>
                <w:rFonts w:ascii="Times New Roman" w:hAnsi="Times New Roman"/>
                <w:color w:val="000000"/>
                <w:sz w:val="24"/>
              </w:rPr>
              <w:t>арных частиц. Круглый стол «Фундаментальные взаимодействия. Единство физической картины мира»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https://m.edsoo.ru/ff0d0e38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 звёздного неба. Созвездия, яркие звёзды, планеты, их </w:t>
            </w:r>
            <w:r>
              <w:rPr>
                <w:rFonts w:ascii="Times New Roman" w:hAnsi="Times New Roman"/>
                <w:color w:val="000000"/>
                <w:sz w:val="24"/>
              </w:rPr>
              <w:t>видимое движение. Солнечная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Солнце. Солнечная активность. Источник энергии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Звёзды, их основные характеристики. Звёзды главной последовательности. Внутреннее строение звёзд. Современные представления о </w:t>
            </w:r>
            <w:r>
              <w:rPr>
                <w:rFonts w:ascii="Times New Roman" w:hAnsi="Times New Roman"/>
                <w:color w:val="000000"/>
                <w:sz w:val="24"/>
              </w:rPr>
              <w:t>происхождении и эволюции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Млечный Путь — наша Галактика. Положение и движение Солнца в Галактике. Галактики. Чёрные дыры в ядрах галактик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Вселенная. Разбегание галактик. Теория Большого взрыва. Реликтовое излучение.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Метагалактика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урок. Роль физики и астрономии в экономической, технологической, социальной и этической сферах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урок. </w:t>
            </w:r>
            <w:r>
              <w:rPr>
                <w:rFonts w:ascii="Times New Roman" w:hAnsi="Times New Roman"/>
                <w:color w:val="000000"/>
                <w:sz w:val="24"/>
              </w:rPr>
              <w:t>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</w:tr>
      <w:tr w:rsidR="00CB701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урок. 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7012" w:rsidRDefault="00CB7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https://m.edsoo.ru/ff0d1784</w:t>
              </w:r>
            </w:hyperlink>
          </w:p>
        </w:tc>
      </w:tr>
      <w:tr w:rsidR="00CB7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7012" w:rsidRDefault="00717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7012" w:rsidRDefault="00CB7012"/>
        </w:tc>
      </w:tr>
    </w:tbl>
    <w:p w:rsidR="00CB7012" w:rsidRDefault="00CB7012">
      <w:pPr>
        <w:sectPr w:rsidR="00CB70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7012" w:rsidRDefault="00CB7012">
      <w:pPr>
        <w:sectPr w:rsidR="00CB70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7012" w:rsidRDefault="00717BB7">
      <w:pPr>
        <w:spacing w:after="0"/>
        <w:ind w:left="120"/>
      </w:pPr>
      <w:bookmarkStart w:id="17" w:name="block-2596239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CB7012" w:rsidRDefault="00717BB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B7012" w:rsidRDefault="00CB7012">
      <w:pPr>
        <w:spacing w:after="0" w:line="480" w:lineRule="auto"/>
        <w:ind w:left="120"/>
      </w:pPr>
    </w:p>
    <w:p w:rsidR="00CB7012" w:rsidRDefault="00CB7012">
      <w:pPr>
        <w:spacing w:after="0" w:line="480" w:lineRule="auto"/>
        <w:ind w:left="120"/>
      </w:pPr>
    </w:p>
    <w:p w:rsidR="00CB7012" w:rsidRDefault="00CB7012">
      <w:pPr>
        <w:spacing w:after="0"/>
        <w:ind w:left="120"/>
      </w:pPr>
    </w:p>
    <w:p w:rsidR="00CB7012" w:rsidRDefault="00717BB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B7012" w:rsidRDefault="00CB7012">
      <w:pPr>
        <w:spacing w:after="0" w:line="480" w:lineRule="auto"/>
        <w:ind w:left="120"/>
      </w:pPr>
    </w:p>
    <w:p w:rsidR="00CB7012" w:rsidRDefault="00CB7012">
      <w:pPr>
        <w:spacing w:after="0"/>
        <w:ind w:left="120"/>
      </w:pPr>
    </w:p>
    <w:p w:rsidR="00CB7012" w:rsidRDefault="00717BB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B7012" w:rsidRDefault="00CB7012">
      <w:pPr>
        <w:spacing w:after="0" w:line="480" w:lineRule="auto"/>
        <w:ind w:left="120"/>
      </w:pPr>
    </w:p>
    <w:p w:rsidR="00CB7012" w:rsidRDefault="00CB7012">
      <w:pPr>
        <w:sectPr w:rsidR="00CB7012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717BB7" w:rsidRDefault="00717BB7"/>
    <w:sectPr w:rsidR="00717B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E0023"/>
    <w:multiLevelType w:val="multilevel"/>
    <w:tmpl w:val="D2FA75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53B1208"/>
    <w:multiLevelType w:val="multilevel"/>
    <w:tmpl w:val="D30054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A169AC"/>
    <w:multiLevelType w:val="multilevel"/>
    <w:tmpl w:val="7C3C7C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B7012"/>
    <w:rsid w:val="00527744"/>
    <w:rsid w:val="00717BB7"/>
    <w:rsid w:val="00CB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3e6" TargetMode="External"/><Relationship Id="rId117" Type="http://schemas.openxmlformats.org/officeDocument/2006/relationships/hyperlink" Target="https://m.edsoo.ru/ff0d0afa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78c" TargetMode="External"/><Relationship Id="rId47" Type="http://schemas.openxmlformats.org/officeDocument/2006/relationships/hyperlink" Target="https://m.edsoo.ru/ff0c570e" TargetMode="External"/><Relationship Id="rId63" Type="http://schemas.openxmlformats.org/officeDocument/2006/relationships/hyperlink" Target="https://m.edsoo.ru/ff0c6ce4" TargetMode="External"/><Relationship Id="rId68" Type="http://schemas.openxmlformats.org/officeDocument/2006/relationships/hyperlink" Target="https://m.edsoo.ru/ff0c72c0" TargetMode="External"/><Relationship Id="rId84" Type="http://schemas.openxmlformats.org/officeDocument/2006/relationships/hyperlink" Target="https://m.edsoo.ru/ff0c9df4" TargetMode="External"/><Relationship Id="rId89" Type="http://schemas.openxmlformats.org/officeDocument/2006/relationships/hyperlink" Target="https://m.edsoo.ru/ff0caf06" TargetMode="External"/><Relationship Id="rId112" Type="http://schemas.openxmlformats.org/officeDocument/2006/relationships/hyperlink" Target="https://m.edsoo.ru/ff0d015e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a42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3f76" TargetMode="External"/><Relationship Id="rId53" Type="http://schemas.openxmlformats.org/officeDocument/2006/relationships/hyperlink" Target="https://m.edsoo.ru/ff0c600a" TargetMode="External"/><Relationship Id="rId58" Type="http://schemas.openxmlformats.org/officeDocument/2006/relationships/hyperlink" Target="https://m.edsoo.ru/ff0c65f0" TargetMode="External"/><Relationship Id="rId74" Type="http://schemas.openxmlformats.org/officeDocument/2006/relationships/hyperlink" Target="https://m.edsoo.ru/ff0c84ae" TargetMode="External"/><Relationship Id="rId79" Type="http://schemas.openxmlformats.org/officeDocument/2006/relationships/hyperlink" Target="https://m.edsoo.ru/ff0c8f6c" TargetMode="External"/><Relationship Id="rId102" Type="http://schemas.openxmlformats.org/officeDocument/2006/relationships/hyperlink" Target="https://m.edsoo.ru/ff0cd67a" TargetMode="External"/><Relationship Id="rId123" Type="http://schemas.openxmlformats.org/officeDocument/2006/relationships/hyperlink" Target="https://m.edsoo.ru/ff0d178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8fe" TargetMode="External"/><Relationship Id="rId90" Type="http://schemas.openxmlformats.org/officeDocument/2006/relationships/hyperlink" Target="https://m.edsoo.ru/ff0cb820" TargetMode="External"/><Relationship Id="rId95" Type="http://schemas.openxmlformats.org/officeDocument/2006/relationships/hyperlink" Target="https://m.edsoo.ru/ff0cca54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bf72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508" TargetMode="External"/><Relationship Id="rId30" Type="http://schemas.openxmlformats.org/officeDocument/2006/relationships/hyperlink" Target="https://m.edsoo.ru/ff0c39cc" TargetMode="External"/><Relationship Id="rId35" Type="http://schemas.openxmlformats.org/officeDocument/2006/relationships/hyperlink" Target="https://m.edsoo.ru/ff0c3d00" TargetMode="External"/><Relationship Id="rId43" Type="http://schemas.openxmlformats.org/officeDocument/2006/relationships/hyperlink" Target="https://m.edsoo.ru/ff0c4b74" TargetMode="External"/><Relationship Id="rId48" Type="http://schemas.openxmlformats.org/officeDocument/2006/relationships/hyperlink" Target="https://m.edsoo.ru/ff0c5952" TargetMode="External"/><Relationship Id="rId56" Type="http://schemas.openxmlformats.org/officeDocument/2006/relationships/hyperlink" Target="https://m.edsoo.ru/ff0c63b6" TargetMode="External"/><Relationship Id="rId64" Type="http://schemas.openxmlformats.org/officeDocument/2006/relationships/hyperlink" Target="https://m.edsoo.ru/ff0c6df2" TargetMode="External"/><Relationship Id="rId69" Type="http://schemas.openxmlformats.org/officeDocument/2006/relationships/hyperlink" Target="https://m.edsoo.ru/ff0c74f0" TargetMode="External"/><Relationship Id="rId77" Type="http://schemas.openxmlformats.org/officeDocument/2006/relationships/hyperlink" Target="https://m.edsoo.ru/ff0c8a8a" TargetMode="External"/><Relationship Id="rId100" Type="http://schemas.openxmlformats.org/officeDocument/2006/relationships/hyperlink" Target="https://m.edsoo.ru/ff0cd4e0" TargetMode="External"/><Relationship Id="rId105" Type="http://schemas.openxmlformats.org/officeDocument/2006/relationships/hyperlink" Target="https://m.edsoo.ru/ff0cf02e" TargetMode="External"/><Relationship Id="rId113" Type="http://schemas.openxmlformats.org/officeDocument/2006/relationships/hyperlink" Target="https://m.edsoo.ru/ff0d04a6" TargetMode="External"/><Relationship Id="rId118" Type="http://schemas.openxmlformats.org/officeDocument/2006/relationships/hyperlink" Target="https://m.edsoo.ru/ff0d0ca8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5efc" TargetMode="External"/><Relationship Id="rId72" Type="http://schemas.openxmlformats.org/officeDocument/2006/relationships/hyperlink" Target="https://m.edsoo.ru/ff0c84ae" TargetMode="External"/><Relationship Id="rId80" Type="http://schemas.openxmlformats.org/officeDocument/2006/relationships/hyperlink" Target="https://m.edsoo.ru/ff0c9778" TargetMode="External"/><Relationship Id="rId85" Type="http://schemas.openxmlformats.org/officeDocument/2006/relationships/hyperlink" Target="https://m.edsoo.ru/ff0ca150" TargetMode="External"/><Relationship Id="rId93" Type="http://schemas.openxmlformats.org/officeDocument/2006/relationships/hyperlink" Target="https://m.edsoo.ru/ff0cbd34" TargetMode="External"/><Relationship Id="rId98" Type="http://schemas.openxmlformats.org/officeDocument/2006/relationships/hyperlink" Target="https://m.edsoo.ru/ff0cc6f8" TargetMode="External"/><Relationship Id="rId121" Type="http://schemas.openxmlformats.org/officeDocument/2006/relationships/hyperlink" Target="https://m.edsoo.ru/ff0d135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25" Type="http://schemas.openxmlformats.org/officeDocument/2006/relationships/hyperlink" Target="https://m.edsoo.ru/ff0c32e2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1a6" TargetMode="External"/><Relationship Id="rId46" Type="http://schemas.openxmlformats.org/officeDocument/2006/relationships/hyperlink" Target="https://m.edsoo.ru/ff0c511e" TargetMode="External"/><Relationship Id="rId59" Type="http://schemas.openxmlformats.org/officeDocument/2006/relationships/hyperlink" Target="https://m.edsoo.ru/ff0c6708" TargetMode="External"/><Relationship Id="rId67" Type="http://schemas.openxmlformats.org/officeDocument/2006/relationships/hyperlink" Target="https://m.edsoo.ru/ff0c7126" TargetMode="External"/><Relationship Id="rId103" Type="http://schemas.openxmlformats.org/officeDocument/2006/relationships/hyperlink" Target="https://m.edsoo.ru/ff0cdd1e" TargetMode="External"/><Relationship Id="rId108" Type="http://schemas.openxmlformats.org/officeDocument/2006/relationships/hyperlink" Target="https://m.edsoo.ru/ff0cfc68" TargetMode="External"/><Relationship Id="rId116" Type="http://schemas.openxmlformats.org/officeDocument/2006/relationships/hyperlink" Target="https://m.edsoo.ru/ff0d0afa" TargetMode="External"/><Relationship Id="rId124" Type="http://schemas.openxmlformats.org/officeDocument/2006/relationships/fontTable" Target="fontTable.xm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61a" TargetMode="External"/><Relationship Id="rId54" Type="http://schemas.openxmlformats.org/officeDocument/2006/relationships/hyperlink" Target="https://m.edsoo.ru/ff0c6938" TargetMode="External"/><Relationship Id="rId62" Type="http://schemas.openxmlformats.org/officeDocument/2006/relationships/hyperlink" Target="https://m.edsoo.ru/ff0c6bcc" TargetMode="External"/><Relationship Id="rId70" Type="http://schemas.openxmlformats.org/officeDocument/2006/relationships/hyperlink" Target="https://m.edsoo.ru/ff0c7838" TargetMode="External"/><Relationship Id="rId75" Type="http://schemas.openxmlformats.org/officeDocument/2006/relationships/hyperlink" Target="https://m.edsoo.ru/ff0c86fc" TargetMode="External"/><Relationship Id="rId83" Type="http://schemas.openxmlformats.org/officeDocument/2006/relationships/hyperlink" Target="https://m.edsoo.ru/ff0c9ac0" TargetMode="External"/><Relationship Id="rId88" Type="http://schemas.openxmlformats.org/officeDocument/2006/relationships/hyperlink" Target="https://m.edsoo.ru/ff0cad58" TargetMode="External"/><Relationship Id="rId91" Type="http://schemas.openxmlformats.org/officeDocument/2006/relationships/hyperlink" Target="https://m.edsoo.ru/ff0cb9c4" TargetMode="External"/><Relationship Id="rId96" Type="http://schemas.openxmlformats.org/officeDocument/2006/relationships/hyperlink" Target="https://m.edsoo.ru/ff0ccc0c" TargetMode="External"/><Relationship Id="rId111" Type="http://schemas.openxmlformats.org/officeDocument/2006/relationships/hyperlink" Target="https://m.edsoo.ru/ff0cffc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620" TargetMode="External"/><Relationship Id="rId36" Type="http://schemas.openxmlformats.org/officeDocument/2006/relationships/hyperlink" Target="https://m.edsoo.ru/ff0c3e18" TargetMode="External"/><Relationship Id="rId49" Type="http://schemas.openxmlformats.org/officeDocument/2006/relationships/hyperlink" Target="https://m.edsoo.ru/ff0c5c36" TargetMode="External"/><Relationship Id="rId57" Type="http://schemas.openxmlformats.org/officeDocument/2006/relationships/hyperlink" Target="https://m.edsoo.ru/ff0c64d8" TargetMode="External"/><Relationship Id="rId106" Type="http://schemas.openxmlformats.org/officeDocument/2006/relationships/hyperlink" Target="https://m.edsoo.ru/ff0cf862" TargetMode="External"/><Relationship Id="rId114" Type="http://schemas.openxmlformats.org/officeDocument/2006/relationships/hyperlink" Target="https://m.edsoo.ru/ff0d0302" TargetMode="External"/><Relationship Id="rId119" Type="http://schemas.openxmlformats.org/officeDocument/2006/relationships/hyperlink" Target="https://m.edsoo.ru/ff0d0fd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ada" TargetMode="External"/><Relationship Id="rId44" Type="http://schemas.openxmlformats.org/officeDocument/2006/relationships/hyperlink" Target="https://m.edsoo.ru/ff0c4dc2" TargetMode="External"/><Relationship Id="rId52" Type="http://schemas.openxmlformats.org/officeDocument/2006/relationships/hyperlink" Target="https://m.edsoo.ru/ff0c6230" TargetMode="External"/><Relationship Id="rId60" Type="http://schemas.openxmlformats.org/officeDocument/2006/relationships/hyperlink" Target="https://m.edsoo.ru/ff0c6820" TargetMode="External"/><Relationship Id="rId65" Type="http://schemas.openxmlformats.org/officeDocument/2006/relationships/hyperlink" Target="https://m.edsoo.ru/ff0c6f00" TargetMode="External"/><Relationship Id="rId73" Type="http://schemas.openxmlformats.org/officeDocument/2006/relationships/hyperlink" Target="https://m.edsoo.ru/ff0c82ba" TargetMode="External"/><Relationship Id="rId78" Type="http://schemas.openxmlformats.org/officeDocument/2006/relationships/hyperlink" Target="https://m.edsoo.ru/ff0c8c56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600" TargetMode="External"/><Relationship Id="rId94" Type="http://schemas.openxmlformats.org/officeDocument/2006/relationships/hyperlink" Target="https://m.edsoo.ru/ff0cc324" TargetMode="External"/><Relationship Id="rId99" Type="http://schemas.openxmlformats.org/officeDocument/2006/relationships/hyperlink" Target="https://m.edsoo.ru/ff0cd350" TargetMode="External"/><Relationship Id="rId101" Type="http://schemas.openxmlformats.org/officeDocument/2006/relationships/hyperlink" Target="https://m.edsoo.ru/ff0cd7f6" TargetMode="External"/><Relationship Id="rId122" Type="http://schemas.openxmlformats.org/officeDocument/2006/relationships/hyperlink" Target="https://m.edsoo.ru/ff0d0e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3d6" TargetMode="External"/><Relationship Id="rId109" Type="http://schemas.openxmlformats.org/officeDocument/2006/relationships/hyperlink" Target="https://m.edsoo.ru/ff0cf6f0" TargetMode="External"/><Relationship Id="rId34" Type="http://schemas.openxmlformats.org/officeDocument/2006/relationships/hyperlink" Target="https://m.edsoo.ru/ff0c3be8" TargetMode="External"/><Relationship Id="rId50" Type="http://schemas.openxmlformats.org/officeDocument/2006/relationships/hyperlink" Target="https://m.edsoo.ru/ff0c5c36" TargetMode="External"/><Relationship Id="rId55" Type="http://schemas.openxmlformats.org/officeDocument/2006/relationships/hyperlink" Target="https://m.edsoo.ru/ff0c6a50" TargetMode="External"/><Relationship Id="rId76" Type="http://schemas.openxmlformats.org/officeDocument/2006/relationships/hyperlink" Target="https://m.edsoo.ru/ff0c88be" TargetMode="External"/><Relationship Id="rId97" Type="http://schemas.openxmlformats.org/officeDocument/2006/relationships/hyperlink" Target="https://m.edsoo.ru/ff0ccfe0" TargetMode="External"/><Relationship Id="rId104" Type="http://schemas.openxmlformats.org/officeDocument/2006/relationships/hyperlink" Target="https://m.edsoo.ru/ff0ced22" TargetMode="External"/><Relationship Id="rId120" Type="http://schemas.openxmlformats.org/officeDocument/2006/relationships/hyperlink" Target="https://m.edsoo.ru/ff0d1162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7ae0" TargetMode="External"/><Relationship Id="rId92" Type="http://schemas.openxmlformats.org/officeDocument/2006/relationships/hyperlink" Target="https://m.edsoo.ru/ff0cbb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72e" TargetMode="External"/><Relationship Id="rId24" Type="http://schemas.openxmlformats.org/officeDocument/2006/relationships/hyperlink" Target="https://m.edsoo.ru/7f41c97c" TargetMode="External"/><Relationship Id="rId40" Type="http://schemas.openxmlformats.org/officeDocument/2006/relationships/hyperlink" Target="https://m.edsoo.ru/ff0c4502" TargetMode="External"/><Relationship Id="rId45" Type="http://schemas.openxmlformats.org/officeDocument/2006/relationships/hyperlink" Target="https://m.edsoo.ru/ff0c4fde" TargetMode="External"/><Relationship Id="rId66" Type="http://schemas.openxmlformats.org/officeDocument/2006/relationships/hyperlink" Target="https://m.edsoo.ru/ff0c7018" TargetMode="External"/><Relationship Id="rId87" Type="http://schemas.openxmlformats.org/officeDocument/2006/relationships/hyperlink" Target="https://m.edsoo.ru/ff0cab82" TargetMode="External"/><Relationship Id="rId110" Type="http://schemas.openxmlformats.org/officeDocument/2006/relationships/hyperlink" Target="https://m.edsoo.ru/ff0cfe16" TargetMode="External"/><Relationship Id="rId115" Type="http://schemas.openxmlformats.org/officeDocument/2006/relationships/hyperlink" Target="https://m.edsoo.ru/ff0d09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12110</Words>
  <Characters>69030</Characters>
  <Application>Microsoft Office Word</Application>
  <DocSecurity>0</DocSecurity>
  <Lines>575</Lines>
  <Paragraphs>161</Paragraphs>
  <ScaleCrop>false</ScaleCrop>
  <Company/>
  <LinksUpToDate>false</LinksUpToDate>
  <CharactersWithSpaces>80979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2</cp:revision>
  <dcterms:created xsi:type="dcterms:W3CDTF">2023-11-01T01:36:00Z</dcterms:created>
  <dcterms:modified xsi:type="dcterms:W3CDTF">2023-11-01T01:36:00Z</dcterms:modified>
</cp:coreProperties>
</file>