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Хоронхойская</w:t>
      </w:r>
      <w:proofErr w:type="spellEnd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915338" w:rsidRPr="00C57E26" w:rsidTr="00915338">
        <w:tc>
          <w:tcPr>
            <w:tcW w:w="1666" w:type="pct"/>
            <w:hideMark/>
          </w:tcPr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_Ринчинова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С.Ф./</w:t>
            </w:r>
          </w:p>
          <w:p w:rsidR="00915338" w:rsidRPr="005C53EA" w:rsidRDefault="0084481B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«28</w:t>
            </w:r>
            <w:r w:rsidR="00915338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915338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_Жанаева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 З./</w:t>
            </w:r>
          </w:p>
          <w:p w:rsidR="00915338" w:rsidRPr="005C53EA" w:rsidRDefault="0084481B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915338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915338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915338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Приказ №1§38 </w:t>
            </w:r>
            <w:proofErr w:type="gram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 w:rsidR="00844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915338" w:rsidRPr="005C53EA" w:rsidRDefault="00915338" w:rsidP="009153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15338" w:rsidRPr="00C57E26" w:rsidRDefault="00915338" w:rsidP="0091533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38" w:rsidRPr="00DF30DE" w:rsidRDefault="00915338" w:rsidP="009153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15338" w:rsidRPr="000C525F" w:rsidRDefault="00915338" w:rsidP="009153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915338" w:rsidRPr="000C525F" w:rsidRDefault="00915338" w:rsidP="009153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английскому языку</w:t>
      </w:r>
    </w:p>
    <w:p w:rsidR="00915338" w:rsidRDefault="00915338" w:rsidP="009153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 класс </w:t>
      </w:r>
    </w:p>
    <w:p w:rsidR="00915338" w:rsidRDefault="00915338" w:rsidP="009153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338" w:rsidRDefault="00915338" w:rsidP="009153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338" w:rsidRPr="003C1A92" w:rsidRDefault="00915338" w:rsidP="0091533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915338" w:rsidRPr="003C1A92" w:rsidRDefault="00915338" w:rsidP="0091533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C1A92">
        <w:rPr>
          <w:rFonts w:ascii="Times New Roman" w:eastAsia="Calibri" w:hAnsi="Times New Roman" w:cs="Times New Roman"/>
          <w:sz w:val="24"/>
          <w:szCs w:val="24"/>
        </w:rPr>
        <w:t>Бутусина</w:t>
      </w:r>
      <w:proofErr w:type="spellEnd"/>
      <w:r w:rsidRPr="003C1A92">
        <w:rPr>
          <w:rFonts w:ascii="Times New Roman" w:eastAsia="Calibri" w:hAnsi="Times New Roman" w:cs="Times New Roman"/>
          <w:sz w:val="24"/>
          <w:szCs w:val="24"/>
        </w:rPr>
        <w:t xml:space="preserve"> Тамара Васильевна</w:t>
      </w:r>
    </w:p>
    <w:p w:rsidR="00915338" w:rsidRPr="003C1A92" w:rsidRDefault="00915338" w:rsidP="0091533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915338" w:rsidRPr="003C1A92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Хоронхой</w:t>
      </w:r>
      <w:proofErr w:type="spellEnd"/>
    </w:p>
    <w:p w:rsidR="00915338" w:rsidRPr="00C57E26" w:rsidRDefault="00915338" w:rsidP="009153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4481B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915338" w:rsidRPr="00C57E26" w:rsidRDefault="00915338" w:rsidP="0091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C89" w:rsidRDefault="002C6C89" w:rsidP="002C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8" w:rsidRDefault="00915338" w:rsidP="009153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E06602" w:rsidRDefault="00E06602" w:rsidP="009153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602" w:rsidRDefault="007E20AE" w:rsidP="00E066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E06602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МБОУ «</w:t>
      </w:r>
      <w:proofErr w:type="spellStart"/>
      <w:r w:rsidR="00E06602">
        <w:rPr>
          <w:rFonts w:ascii="Times New Roman" w:hAnsi="Times New Roman" w:cs="Times New Roman"/>
          <w:sz w:val="24"/>
          <w:szCs w:val="24"/>
        </w:rPr>
        <w:t>Хоронхойская</w:t>
      </w:r>
      <w:proofErr w:type="spellEnd"/>
      <w:r w:rsidR="00E06602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на 2022-2023 учебный год 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06602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нормативно-правовыми документами:</w:t>
      </w:r>
    </w:p>
    <w:p w:rsidR="00E06602" w:rsidRDefault="00E06602" w:rsidP="00E06602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1. Федеральный Закон  № 273-ФЗ от 29.12.2012г.  «Об образовании в Российской Федерации».</w:t>
      </w:r>
    </w:p>
    <w:p w:rsidR="00E06602" w:rsidRDefault="00E06602" w:rsidP="00E06602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 Закон Республики Бурятия  от 13.12.2013г. № 240 –V «Об образовании в Республике Бурятия».</w:t>
      </w:r>
    </w:p>
    <w:p w:rsidR="00E06602" w:rsidRDefault="00E06602" w:rsidP="00E06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727C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</w:t>
      </w:r>
      <w:r w:rsidRPr="005172A3">
        <w:t xml:space="preserve"> </w:t>
      </w:r>
      <w:r w:rsidRPr="006727C4">
        <w:rPr>
          <w:rFonts w:ascii="Times New Roman" w:hAnsi="Times New Roman" w:cs="Times New Roman"/>
          <w:sz w:val="24"/>
          <w:szCs w:val="24"/>
        </w:rPr>
        <w:t>Федерации от 17.12.2010 № 1897 (с изменениями от 29.12.2014 № 1644, от 31.12.2015 №1577</w:t>
      </w:r>
      <w:r>
        <w:rPr>
          <w:rFonts w:ascii="Times New Roman" w:hAnsi="Times New Roman" w:cs="Times New Roman"/>
          <w:sz w:val="24"/>
          <w:szCs w:val="24"/>
        </w:rPr>
        <w:t>, от 11.12.2020 № 712</w:t>
      </w:r>
      <w:r w:rsidRPr="006727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6602" w:rsidRDefault="00E06602" w:rsidP="00E066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  <w:szCs w:val="24"/>
        </w:rPr>
        <w:t xml:space="preserve">едеральный перечень  </w:t>
      </w:r>
      <w:r w:rsidRPr="00730E2D">
        <w:rPr>
          <w:rFonts w:ascii="Times New Roman" w:hAnsi="Times New Roman"/>
          <w:sz w:val="24"/>
          <w:szCs w:val="24"/>
        </w:rPr>
        <w:t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, утвержденный приказом Министерства просвещения Российской федерации от 20.05.2020 № 254 (с </w:t>
      </w:r>
      <w:proofErr w:type="spellStart"/>
      <w:r>
        <w:rPr>
          <w:rFonts w:ascii="Times New Roman" w:hAnsi="Times New Roman"/>
          <w:sz w:val="24"/>
          <w:szCs w:val="24"/>
        </w:rPr>
        <w:t>изм</w:t>
      </w:r>
      <w:proofErr w:type="spellEnd"/>
      <w:r>
        <w:rPr>
          <w:rFonts w:ascii="Times New Roman" w:hAnsi="Times New Roman"/>
          <w:sz w:val="24"/>
          <w:szCs w:val="24"/>
        </w:rPr>
        <w:t>. от 23.12.2020 № 766).</w:t>
      </w:r>
    </w:p>
    <w:p w:rsidR="00E06602" w:rsidRDefault="00E06602" w:rsidP="00E06602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 - эпидемиологические требования к организациям воспитания и обучения, отдыха и оздоровления детей и молодежи».</w:t>
      </w:r>
    </w:p>
    <w:p w:rsidR="00E06602" w:rsidRDefault="00E06602" w:rsidP="00E06602">
      <w:pPr>
        <w:spacing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</w:t>
      </w:r>
      <w:r w:rsidRPr="005172A3">
        <w:rPr>
          <w:rFonts w:ascii="Times New Roman" w:hAnsi="Times New Roman"/>
          <w:color w:val="000000"/>
          <w:sz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</w:t>
      </w:r>
      <w:r>
        <w:rPr>
          <w:rFonts w:ascii="Times New Roman" w:hAnsi="Times New Roman"/>
          <w:color w:val="000000"/>
          <w:sz w:val="24"/>
        </w:rPr>
        <w:t>общего образования, утвержденный</w:t>
      </w:r>
      <w:r w:rsidRPr="005172A3">
        <w:rPr>
          <w:rFonts w:ascii="Times New Roman" w:hAnsi="Times New Roman"/>
          <w:color w:val="000000"/>
          <w:sz w:val="24"/>
        </w:rPr>
        <w:t xml:space="preserve"> приказом </w:t>
      </w:r>
      <w:r>
        <w:rPr>
          <w:rFonts w:ascii="Times New Roman" w:hAnsi="Times New Roman"/>
          <w:color w:val="000000"/>
          <w:sz w:val="24"/>
        </w:rPr>
        <w:t xml:space="preserve">Министерства просвещения </w:t>
      </w:r>
      <w:r w:rsidRPr="005172A3">
        <w:rPr>
          <w:rFonts w:ascii="Times New Roman" w:hAnsi="Times New Roman"/>
          <w:color w:val="000000"/>
          <w:sz w:val="24"/>
        </w:rPr>
        <w:t xml:space="preserve"> Российской Федерации</w:t>
      </w:r>
      <w:r>
        <w:rPr>
          <w:rFonts w:ascii="Times New Roman" w:hAnsi="Times New Roman"/>
          <w:color w:val="000000"/>
          <w:sz w:val="24"/>
        </w:rPr>
        <w:t xml:space="preserve"> 22.03.2021 № 115.</w:t>
      </w:r>
    </w:p>
    <w:p w:rsidR="00E06602" w:rsidRDefault="00E06602" w:rsidP="00E06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7. 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>Примерная основная образовательная программа основного общего образования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,  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>одо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бренная 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 xml:space="preserve"> решением федерального учебно-методического объ</w:t>
      </w:r>
      <w:r>
        <w:rPr>
          <w:rFonts w:ascii="Times New Roman" w:eastAsia="BatangChe" w:hAnsi="Times New Roman"/>
          <w:color w:val="000000"/>
          <w:sz w:val="24"/>
          <w:szCs w:val="24"/>
        </w:rPr>
        <w:t>единения по общему образованию (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>протокол от 08.04.2015 №1/15)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. </w:t>
      </w:r>
    </w:p>
    <w:p w:rsidR="00E06602" w:rsidRPr="006727C4" w:rsidRDefault="00E06602" w:rsidP="00E066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П</w:t>
      </w:r>
      <w:r w:rsidRPr="003E0CAD">
        <w:rPr>
          <w:rFonts w:ascii="Times New Roman" w:hAnsi="Times New Roman"/>
          <w:sz w:val="24"/>
          <w:szCs w:val="24"/>
        </w:rPr>
        <w:t>исьм</w:t>
      </w:r>
      <w:r>
        <w:rPr>
          <w:rFonts w:ascii="Times New Roman" w:hAnsi="Times New Roman"/>
          <w:sz w:val="24"/>
          <w:szCs w:val="24"/>
        </w:rPr>
        <w:t>о</w:t>
      </w:r>
      <w:r w:rsidRPr="003E0CAD">
        <w:rPr>
          <w:rFonts w:ascii="Times New Roman" w:hAnsi="Times New Roman"/>
          <w:sz w:val="24"/>
          <w:szCs w:val="24"/>
        </w:rPr>
        <w:t xml:space="preserve">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</w:p>
    <w:p w:rsidR="007E20AE" w:rsidRDefault="00E06602" w:rsidP="007E20A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  <w:r w:rsidR="00915338" w:rsidRPr="005A02A7">
        <w:rPr>
          <w:rFonts w:ascii="Times New Roman" w:hAnsi="Times New Roman"/>
          <w:sz w:val="24"/>
          <w:szCs w:val="24"/>
        </w:rPr>
        <w:t>Содержание рабочей программы по учебному предмету «Английский язык» реализуется с помо</w:t>
      </w:r>
      <w:r w:rsidR="00915338">
        <w:rPr>
          <w:rFonts w:ascii="Times New Roman" w:hAnsi="Times New Roman"/>
          <w:sz w:val="24"/>
          <w:szCs w:val="24"/>
        </w:rPr>
        <w:t>щью учебника «Английский язык. 6</w:t>
      </w:r>
      <w:r w:rsidR="00915338" w:rsidRPr="005A02A7">
        <w:rPr>
          <w:rFonts w:ascii="Times New Roman" w:hAnsi="Times New Roman"/>
          <w:sz w:val="24"/>
          <w:szCs w:val="24"/>
        </w:rPr>
        <w:t xml:space="preserve"> класс», авторы: В.П. </w:t>
      </w:r>
      <w:proofErr w:type="spellStart"/>
      <w:r w:rsidR="00915338" w:rsidRPr="005A02A7">
        <w:rPr>
          <w:rFonts w:ascii="Times New Roman" w:hAnsi="Times New Roman"/>
          <w:sz w:val="24"/>
          <w:szCs w:val="24"/>
        </w:rPr>
        <w:t>Кузовлев</w:t>
      </w:r>
      <w:proofErr w:type="spellEnd"/>
      <w:r w:rsidR="00915338" w:rsidRPr="005A02A7">
        <w:rPr>
          <w:rFonts w:ascii="Times New Roman" w:hAnsi="Times New Roman"/>
          <w:sz w:val="24"/>
          <w:szCs w:val="24"/>
        </w:rPr>
        <w:t xml:space="preserve">, Н.М. Лапа, И.П. Костина, - М.: Просвещение, </w:t>
      </w:r>
      <w:r w:rsidR="00915338" w:rsidRPr="00E87F06">
        <w:rPr>
          <w:rFonts w:ascii="Times New Roman" w:hAnsi="Times New Roman"/>
          <w:sz w:val="24"/>
          <w:szCs w:val="24"/>
        </w:rPr>
        <w:t>201</w:t>
      </w:r>
      <w:r w:rsidR="00E87F06" w:rsidRPr="00E87F06">
        <w:rPr>
          <w:rFonts w:ascii="Times New Roman" w:hAnsi="Times New Roman"/>
          <w:sz w:val="24"/>
          <w:szCs w:val="24"/>
        </w:rPr>
        <w:t>6</w:t>
      </w:r>
      <w:r w:rsidR="00915338" w:rsidRPr="00E87F06">
        <w:rPr>
          <w:rFonts w:ascii="Times New Roman" w:hAnsi="Times New Roman"/>
          <w:sz w:val="24"/>
          <w:szCs w:val="24"/>
        </w:rPr>
        <w:t xml:space="preserve"> г.</w:t>
      </w:r>
    </w:p>
    <w:p w:rsidR="00915338" w:rsidRPr="005A02A7" w:rsidRDefault="00915338" w:rsidP="007E20AE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Программа учебного предмета «Английский язык» является неотъемлемой частью основной образовательной программы основного общего образования 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915338" w:rsidRPr="005A02A7" w:rsidRDefault="00915338" w:rsidP="007E20A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Учебный предмет «Английский язык» входит в предметную область «Иностранные языки (английск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ий, немецкий)» учебного плана МБ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915338" w:rsidRPr="005A02A7" w:rsidRDefault="00915338" w:rsidP="00915338">
      <w:pPr>
        <w:pStyle w:val="a5"/>
        <w:ind w:firstLine="708"/>
        <w:jc w:val="both"/>
      </w:pPr>
      <w:r w:rsidRPr="00A73282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915338" w:rsidRDefault="00915338" w:rsidP="007E20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Цель </w:t>
      </w:r>
      <w:r>
        <w:rPr>
          <w:rFonts w:ascii="Times New Roman" w:hAnsi="Times New Roman"/>
          <w:sz w:val="24"/>
          <w:szCs w:val="24"/>
        </w:rPr>
        <w:t xml:space="preserve">обучения английскому языку - </w:t>
      </w:r>
      <w:r w:rsidRPr="00A73282">
        <w:rPr>
          <w:rFonts w:ascii="Times New Roman" w:hAnsi="Times New Roman"/>
          <w:sz w:val="24"/>
          <w:szCs w:val="24"/>
        </w:rPr>
        <w:t>это формирование</w:t>
      </w:r>
      <w:r>
        <w:rPr>
          <w:rFonts w:ascii="Times New Roman" w:hAnsi="Times New Roman"/>
          <w:sz w:val="24"/>
          <w:szCs w:val="24"/>
        </w:rPr>
        <w:t xml:space="preserve"> коммуникативной компетентности,</w:t>
      </w:r>
      <w:r w:rsidRPr="00A73282">
        <w:rPr>
          <w:rFonts w:ascii="Times New Roman" w:hAnsi="Times New Roman"/>
          <w:sz w:val="24"/>
          <w:szCs w:val="24"/>
        </w:rPr>
        <w:t xml:space="preserve"> способность осуществления межличностного и межкультурного общения на иностранном языке.</w:t>
      </w:r>
    </w:p>
    <w:p w:rsidR="00915338" w:rsidRPr="00A73282" w:rsidRDefault="00915338" w:rsidP="009153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Задачи:</w:t>
      </w:r>
    </w:p>
    <w:p w:rsidR="00915338" w:rsidRPr="004F7159" w:rsidRDefault="00915338" w:rsidP="009153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4F7159">
        <w:rPr>
          <w:rFonts w:ascii="Times New Roman" w:hAnsi="Times New Roman"/>
          <w:sz w:val="24"/>
          <w:szCs w:val="24"/>
        </w:rPr>
        <w:t>- формирование у обучающихся более глубокого представления о роли и значимости английского языка в жизни современного человека и поликультурного мира, приобретение нового опыта использования английского языка как средства межкультурного общения, как инструмента познания мира и культуры других народов;</w:t>
      </w:r>
      <w:proofErr w:type="gramEnd"/>
    </w:p>
    <w:p w:rsidR="00915338" w:rsidRPr="004F7159" w:rsidRDefault="00915338" w:rsidP="009153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- 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915338" w:rsidRPr="004F7159" w:rsidRDefault="00915338" w:rsidP="009153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- дальнейшее развитие активной жизненной позиции. </w:t>
      </w:r>
      <w:proofErr w:type="gramStart"/>
      <w:r w:rsidRPr="004F7159">
        <w:rPr>
          <w:rFonts w:ascii="Times New Roman" w:hAnsi="Times New Roman"/>
          <w:sz w:val="24"/>
          <w:szCs w:val="24"/>
        </w:rPr>
        <w:t xml:space="preserve">Обучающиеся основной школы должны иметь возможность обсуждать актуальные события из жизни, свои собственные поступки и </w:t>
      </w:r>
      <w:r w:rsidRPr="004F7159">
        <w:rPr>
          <w:rFonts w:ascii="Times New Roman" w:hAnsi="Times New Roman"/>
          <w:sz w:val="24"/>
          <w:szCs w:val="24"/>
        </w:rPr>
        <w:lastRenderedPageBreak/>
        <w:t>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  <w:proofErr w:type="gramEnd"/>
    </w:p>
    <w:p w:rsidR="00915338" w:rsidRPr="004F7159" w:rsidRDefault="00915338" w:rsidP="009153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915338" w:rsidRPr="004F7159" w:rsidRDefault="00915338" w:rsidP="009153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4F7159">
        <w:rPr>
          <w:rFonts w:ascii="Times New Roman" w:hAnsi="Times New Roman"/>
          <w:sz w:val="24"/>
          <w:szCs w:val="24"/>
        </w:rPr>
        <w:t>-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  <w:proofErr w:type="gramEnd"/>
    </w:p>
    <w:p w:rsidR="00915338" w:rsidRPr="004F7159" w:rsidRDefault="00915338" w:rsidP="009153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915338" w:rsidRPr="004F7159" w:rsidRDefault="00915338" w:rsidP="009153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достижение </w:t>
      </w:r>
      <w:proofErr w:type="spellStart"/>
      <w:r w:rsidRPr="004F7159">
        <w:rPr>
          <w:rFonts w:ascii="Times New Roman" w:hAnsi="Times New Roman"/>
          <w:sz w:val="24"/>
          <w:szCs w:val="24"/>
        </w:rPr>
        <w:t>допорогового</w:t>
      </w:r>
      <w:proofErr w:type="spellEnd"/>
      <w:r w:rsidRPr="004F7159">
        <w:rPr>
          <w:rFonts w:ascii="Times New Roman" w:hAnsi="Times New Roman"/>
          <w:sz w:val="24"/>
          <w:szCs w:val="24"/>
        </w:rPr>
        <w:t xml:space="preserve"> уровня иноязычной коммуникативной компетенции;</w:t>
      </w:r>
    </w:p>
    <w:p w:rsidR="00915338" w:rsidRDefault="00915338" w:rsidP="009153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915338" w:rsidRDefault="00915338" w:rsidP="0091533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к УМК: 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Student’s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Book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В. П. 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Кузовлев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Н. М. Лапа, И.П.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Костина и др. Английский язык. 6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класс: Учебник для общеобразовательных организаций. – 4-е изд.-М.: Просвещение, 2015. – 207 </w:t>
      </w:r>
      <w:proofErr w:type="gram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15338" w:rsidRDefault="00915338" w:rsidP="009153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программе за год – 102ч., в том числе контрольные работы – 9.</w:t>
      </w:r>
    </w:p>
    <w:p w:rsidR="00915338" w:rsidRPr="00395050" w:rsidRDefault="00915338" w:rsidP="009153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C89" w:rsidRDefault="002C6C89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6C89" w:rsidRPr="003C3B41" w:rsidRDefault="002C6C89" w:rsidP="003C3B4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708"/>
        <w:jc w:val="center"/>
        <w:rPr>
          <w:color w:val="000000"/>
          <w:sz w:val="16"/>
          <w:szCs w:val="16"/>
        </w:rPr>
      </w:pPr>
      <w:r w:rsidRPr="003C3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3539BB" w:rsidRPr="003C3B41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  <w:b/>
          <w:bCs/>
        </w:rPr>
        <w:t xml:space="preserve">Личностные результаты </w:t>
      </w:r>
      <w:r w:rsidRPr="003C3B41">
        <w:rPr>
          <w:rStyle w:val="dash041e005f0431005f044b005f0447005f043d005f044b005f0439005f005fchar1char1"/>
          <w:bCs/>
        </w:rPr>
        <w:t xml:space="preserve">освоения основной образовательной программы основного общего образования </w:t>
      </w:r>
      <w:r w:rsidRPr="003C3B41">
        <w:rPr>
          <w:rStyle w:val="dash041e005f0431005f044b005f0447005f043d005f044b005f0439005f005fchar1char1"/>
        </w:rPr>
        <w:t>должны отражать: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proofErr w:type="gramStart"/>
      <w:r w:rsidRPr="005A2D0C">
        <w:rPr>
          <w:rStyle w:val="dash041e005f0431005f044b005f0447005f043d005f044b005f0439005f005fchar1char1"/>
        </w:rPr>
        <w:t>2) формирование ответственного</w:t>
      </w:r>
      <w:r>
        <w:rPr>
          <w:rStyle w:val="dash041e005f0431005f044b005f0447005f043d005f044b005f0439005f005fchar1char1"/>
        </w:rPr>
        <w:t xml:space="preserve"> отношения к учению, готовности и </w:t>
      </w:r>
      <w:r w:rsidRPr="005A2D0C">
        <w:rPr>
          <w:rStyle w:val="dash041e005f0431005f044b005f0447005f043d005f044b005f0439005f005fchar1char1"/>
        </w:rPr>
        <w:t>способности, обучающихся к саморазвитию и самообразованию на основе мо</w:t>
      </w:r>
      <w:r>
        <w:rPr>
          <w:rStyle w:val="dash041e005f0431005f044b005f0447005f043d005f044b005f0439005f005fchar1char1"/>
        </w:rPr>
        <w:t>тивации к обучению и познанию, </w:t>
      </w:r>
      <w:r w:rsidRPr="005A2D0C">
        <w:rPr>
          <w:rStyle w:val="dash041e005f0431005f044b005f0447005f043d005f044b005f0439005f005fchar1char1"/>
        </w:rPr>
        <w:t xml:space="preserve"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  <w:proofErr w:type="gramEnd"/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proofErr w:type="gramStart"/>
      <w:r w:rsidRPr="005A2D0C">
        <w:rPr>
          <w:rStyle w:val="dash041e005f0431005f044b005f0447005f043d005f044b005f0439005f005fchar1char1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lastRenderedPageBreak/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9) формирование основ экологической культуры соответствующей современному уровню </w:t>
      </w:r>
      <w:r w:rsidRPr="005A2D0C">
        <w:t xml:space="preserve">экологического мышления, </w:t>
      </w:r>
      <w:proofErr w:type="spellStart"/>
      <w:r w:rsidRPr="005A2D0C">
        <w:t>развитиеопыта</w:t>
      </w:r>
      <w:proofErr w:type="spellEnd"/>
      <w:r w:rsidRPr="005A2D0C">
        <w:t xml:space="preserve"> экологически ориентированной рефлексивно-оценочной и практической  деятельности в жизненных ситуациях</w:t>
      </w:r>
      <w:r w:rsidRPr="005A2D0C">
        <w:rPr>
          <w:rStyle w:val="dash041e005f0431005f044b005f0447005f043d005f044b005f0439005f005fchar1char1"/>
        </w:rPr>
        <w:t>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  <w:rPr>
          <w:rStyle w:val="dash041e005f0431005f044b005f0447005f043d005f044b005f0439005f005fchar1char1"/>
        </w:rPr>
      </w:pPr>
      <w:r w:rsidRPr="005A2D0C">
        <w:rPr>
          <w:rStyle w:val="dash041e005f0431005f044b005f0447005f043d005f044b005f0439005f005fchar1char1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proofErr w:type="spellStart"/>
      <w:r w:rsidRPr="005A2D0C">
        <w:rPr>
          <w:rStyle w:val="dash041e005f0431005f044b005f0447005f043d005f044b005f0439005f005fchar1char1"/>
          <w:b/>
          <w:bCs/>
        </w:rPr>
        <w:t>Метапредметные</w:t>
      </w:r>
      <w:proofErr w:type="spellEnd"/>
      <w:r w:rsidRPr="005A2D0C">
        <w:rPr>
          <w:rStyle w:val="dash041e005f0431005f044b005f0447005f043d005f044b005f0439005f005fchar1char1"/>
          <w:b/>
          <w:bCs/>
        </w:rPr>
        <w:t xml:space="preserve"> результаты </w:t>
      </w:r>
      <w:r w:rsidRPr="003C3B41">
        <w:rPr>
          <w:rStyle w:val="dash041e005f0431005f044b005f0447005f043d005f044b005f0439005f005fchar1char1"/>
          <w:bCs/>
        </w:rPr>
        <w:t xml:space="preserve">освоения основной образовательной программы основного общего образования </w:t>
      </w:r>
      <w:r w:rsidRPr="003C3B41">
        <w:rPr>
          <w:rStyle w:val="dash041e005f0431005f044b005f0447005f043d005f044b005f0439005f005fchar1char1"/>
        </w:rPr>
        <w:t>должны отражать: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4) умение оценивать правильность выполнения учебной задачи,  собственные возможности её решения;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>
        <w:rPr>
          <w:rStyle w:val="dash041e005f0431005f044b005f0447005f043d005f044b005f0439005f005fchar1char1"/>
        </w:rPr>
        <w:t>6) умение </w:t>
      </w:r>
      <w:r w:rsidRPr="005A2D0C">
        <w:rPr>
          <w:rStyle w:val="dash041e005f0431005f044b005f0447005f043d005f044b005f0439005f005fchar1char1"/>
        </w:rPr>
        <w:t>определять понятия, создавать обобщения, устанавливат</w:t>
      </w:r>
      <w:r>
        <w:rPr>
          <w:rStyle w:val="dash041e005f0431005f044b005f0447005f043d005f044b005f0439005f005fchar1char1"/>
        </w:rPr>
        <w:t xml:space="preserve">ь аналогии, классифицировать, самостоятельно выбирать </w:t>
      </w:r>
      <w:r w:rsidRPr="005A2D0C">
        <w:rPr>
          <w:rStyle w:val="dash041e005f0431005f044b005f0447005f043d005f044b005f0439005f005fchar1char1"/>
        </w:rPr>
        <w:t>основания и критерии для классификации, устанавливать причинно-следственны</w:t>
      </w:r>
      <w:r>
        <w:rPr>
          <w:rStyle w:val="dash041e005f0431005f044b005f0447005f043d005f044b005f0439005f005fchar1char1"/>
        </w:rPr>
        <w:t>е связи, строить </w:t>
      </w:r>
      <w:proofErr w:type="gramStart"/>
      <w:r w:rsidRPr="005A2D0C">
        <w:rPr>
          <w:rStyle w:val="dash041e005f0431005f044b005f0447005f043d005f044b005f0439005f005fchar1char1"/>
        </w:rPr>
        <w:t>логическое рассуждение</w:t>
      </w:r>
      <w:proofErr w:type="gramEnd"/>
      <w:r w:rsidRPr="005A2D0C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8) смысловое чтение;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9) у</w:t>
      </w:r>
      <w:r w:rsidRPr="005A2D0C">
        <w:rPr>
          <w:rStyle w:val="dash0421005f0442005f0440005f043e005f0433005f0438005f0439005f005fchar1char1"/>
        </w:rPr>
        <w:t xml:space="preserve">мение </w:t>
      </w:r>
      <w:r w:rsidRPr="005A2D0C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5A2D0C">
        <w:rPr>
          <w:rStyle w:val="dash0421005f0442005f0440005f043e005f0433005f0438005f0439005f005fchar1char1"/>
        </w:rPr>
        <w:t xml:space="preserve"> индивидуально и в группе:</w:t>
      </w:r>
      <w:r w:rsidRPr="005A2D0C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  <w:rPr>
          <w:rStyle w:val="dash041e005f0431005f044b005f0447005f043d005f044b005f0439005f005fchar1char1"/>
        </w:rPr>
      </w:pPr>
      <w:r w:rsidRPr="005A2D0C">
        <w:rPr>
          <w:rStyle w:val="dash041e005f0431005f044b005f0447005f043d005f044b005f0439005f005fchar1char1"/>
        </w:rPr>
        <w:t xml:space="preserve">11) 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5A2D0C">
        <w:rPr>
          <w:rStyle w:val="dash041e005f0431005f044b005f0447005f043d005f044b005f0439005f005fchar1char1"/>
        </w:rPr>
        <w:t>ко</w:t>
      </w:r>
      <w:proofErr w:type="gramEnd"/>
      <w:r w:rsidRPr="005A2D0C">
        <w:rPr>
          <w:rStyle w:val="dash041e005f0431005f044b005f0447005f043d005f044b005f0439005f005fchar1char1"/>
        </w:rPr>
        <w:t>мпетенции);</w:t>
      </w:r>
    </w:p>
    <w:p w:rsidR="003539BB" w:rsidRPr="005A2D0C" w:rsidRDefault="003539BB" w:rsidP="003C3B41">
      <w:pPr>
        <w:pStyle w:val="dash041e005f0431005f044b005f0447005f043d005f044b005f0439"/>
        <w:ind w:firstLine="284"/>
        <w:jc w:val="both"/>
      </w:pPr>
      <w:r w:rsidRPr="005A2D0C">
        <w:rPr>
          <w:rStyle w:val="dash041e005f0431005f044b005f0447005f043d005f044b005f0439005f005fchar1char1"/>
        </w:rPr>
        <w:t>12)</w:t>
      </w:r>
      <w:r w:rsidRPr="005A2D0C"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5A2D0C">
        <w:rPr>
          <w:rStyle w:val="dash041e005f0431005f044b005f0447005f043d005f044b005f0439005f005fchar1char1"/>
        </w:rPr>
        <w:t>.</w:t>
      </w:r>
    </w:p>
    <w:p w:rsidR="003539BB" w:rsidRPr="003C3B41" w:rsidRDefault="003539BB" w:rsidP="003C3B41">
      <w:pPr>
        <w:spacing w:after="0"/>
        <w:ind w:firstLine="284"/>
        <w:jc w:val="both"/>
        <w:rPr>
          <w:rStyle w:val="dash041e0431044b0447043d044b0439char1"/>
          <w:bCs/>
        </w:rPr>
      </w:pPr>
      <w:r w:rsidRPr="005A2D0C">
        <w:rPr>
          <w:rStyle w:val="dash041e0431044b0447043d044b0439char1"/>
          <w:b/>
          <w:bCs/>
        </w:rPr>
        <w:t xml:space="preserve">Предметные результаты </w:t>
      </w:r>
      <w:r w:rsidRPr="003C3B41">
        <w:rPr>
          <w:rStyle w:val="dash041e0431044b0447043d044b0439char1"/>
          <w:bCs/>
        </w:rPr>
        <w:t>освоения основной образовательной программы основного общего образования:</w:t>
      </w:r>
    </w:p>
    <w:p w:rsidR="003539BB" w:rsidRPr="005A2D0C" w:rsidRDefault="003539BB" w:rsidP="003C3B41">
      <w:pPr>
        <w:pStyle w:val="dash041e0431044b0447043d044b0439"/>
        <w:ind w:firstLine="284"/>
        <w:jc w:val="both"/>
      </w:pPr>
      <w:proofErr w:type="gramStart"/>
      <w:r w:rsidRPr="005A2D0C">
        <w:rPr>
          <w:rStyle w:val="dash041e0431044b0447043d044b0439char1"/>
        </w:rPr>
        <w:t>1) формирование дружелюбного и толерант</w:t>
      </w:r>
      <w:r>
        <w:rPr>
          <w:rStyle w:val="dash041e0431044b0447043d044b0439char1"/>
        </w:rPr>
        <w:t>ного отношения к ценностям иных</w:t>
      </w:r>
      <w:r w:rsidRPr="005A2D0C">
        <w:rPr>
          <w:rStyle w:val="dash041e0431044b0447043d044b0439char1"/>
        </w:rPr>
        <w:t xml:space="preserve">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</w:t>
      </w:r>
      <w:r w:rsidRPr="005A2D0C">
        <w:rPr>
          <w:rStyle w:val="dash041e0431044b0447043d044b0439char1"/>
        </w:rPr>
        <w:lastRenderedPageBreak/>
        <w:t xml:space="preserve">зарубежной литературы разных жанров, с учётом достигнутого обучающимися уровня иноязычной компетентности; </w:t>
      </w:r>
      <w:proofErr w:type="gramEnd"/>
    </w:p>
    <w:p w:rsidR="003539BB" w:rsidRPr="005A2D0C" w:rsidRDefault="003539BB" w:rsidP="003C3B41">
      <w:pPr>
        <w:pStyle w:val="dash041e0431044b0447043d044b0439"/>
        <w:ind w:firstLine="284"/>
        <w:jc w:val="both"/>
      </w:pPr>
      <w:r w:rsidRPr="005A2D0C">
        <w:rPr>
          <w:rStyle w:val="dash041e0431044b0447043d044b0439char1"/>
        </w:rPr>
        <w:t>2) 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3539BB" w:rsidRPr="005A2D0C" w:rsidRDefault="003539BB" w:rsidP="003C3B41">
      <w:pPr>
        <w:pStyle w:val="dash041e0431044b0447043d044b0439"/>
        <w:ind w:firstLine="284"/>
        <w:jc w:val="both"/>
      </w:pPr>
      <w:r w:rsidRPr="005A2D0C">
        <w:rPr>
          <w:rStyle w:val="dash041e0431044b0447043d044b0439char1"/>
        </w:rPr>
        <w:t xml:space="preserve">3) достижение </w:t>
      </w:r>
      <w:proofErr w:type="spellStart"/>
      <w:r w:rsidRPr="005A2D0C">
        <w:rPr>
          <w:rStyle w:val="dash041e0431044b0447043d044b0439char1"/>
        </w:rPr>
        <w:t>допорогового</w:t>
      </w:r>
      <w:proofErr w:type="spellEnd"/>
      <w:r w:rsidRPr="005A2D0C">
        <w:rPr>
          <w:rStyle w:val="dash041e0431044b0447043d044b0439char1"/>
        </w:rPr>
        <w:t xml:space="preserve"> уровня иноязычной коммуникативной компетенции;</w:t>
      </w:r>
    </w:p>
    <w:p w:rsidR="002C6C89" w:rsidRPr="00C57E26" w:rsidRDefault="003539BB" w:rsidP="003C3B41">
      <w:pPr>
        <w:pStyle w:val="dash041e0431044b0447043d044b0439"/>
        <w:ind w:firstLine="284"/>
        <w:jc w:val="both"/>
        <w:rPr>
          <w:b/>
          <w:bCs/>
          <w:i/>
          <w:iCs/>
          <w:color w:val="000000"/>
          <w:shd w:val="clear" w:color="auto" w:fill="FFFFFF"/>
        </w:rPr>
      </w:pPr>
      <w:r w:rsidRPr="005A2D0C">
        <w:rPr>
          <w:rStyle w:val="dash041e0431044b0447043d044b0439char1"/>
        </w:rPr>
        <w:t>4) создание основы для формирования интереса к совершенствованию достигнутого уровня владения изучаемым иностранным языком, 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  расширять свои знания в других предметных областях.</w:t>
      </w:r>
    </w:p>
    <w:p w:rsidR="002C6C89" w:rsidRPr="00C57E26" w:rsidRDefault="002C6C89" w:rsidP="003C3B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Ученик научится:</w:t>
      </w:r>
    </w:p>
    <w:p w:rsidR="00355FBC" w:rsidRPr="00AD3AA4" w:rsidRDefault="00355FBC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0" w:name="bookmark230"/>
      <w:r w:rsidRPr="00AD3AA4">
        <w:rPr>
          <w:rStyle w:val="324"/>
          <w:i/>
          <w:sz w:val="24"/>
          <w:szCs w:val="24"/>
        </w:rPr>
        <w:t>По орфографи</w:t>
      </w:r>
      <w:bookmarkEnd w:id="0"/>
      <w:r w:rsidRPr="00AD3AA4">
        <w:rPr>
          <w:rStyle w:val="324"/>
          <w:i/>
          <w:sz w:val="24"/>
          <w:szCs w:val="24"/>
        </w:rPr>
        <w:t>и</w:t>
      </w:r>
      <w:r w:rsidR="00AB62EB" w:rsidRPr="00AD3AA4">
        <w:rPr>
          <w:rStyle w:val="324"/>
          <w:i/>
          <w:sz w:val="24"/>
          <w:szCs w:val="24"/>
        </w:rPr>
        <w:t>:</w:t>
      </w:r>
    </w:p>
    <w:p w:rsidR="00355FBC" w:rsidRPr="007D7033" w:rsidRDefault="00AB62EB" w:rsidP="003C3B41">
      <w:pPr>
        <w:pStyle w:val="a5"/>
        <w:spacing w:after="0"/>
        <w:jc w:val="both"/>
      </w:pPr>
      <w:r>
        <w:t xml:space="preserve">- </w:t>
      </w:r>
      <w:r w:rsidR="00260B23">
        <w:t>и</w:t>
      </w:r>
      <w:r>
        <w:t>спользовать</w:t>
      </w:r>
      <w:r w:rsidR="00355FBC" w:rsidRPr="007D7033">
        <w:t xml:space="preserve"> правил</w:t>
      </w:r>
      <w:r w:rsidR="00355FBC">
        <w:t>а</w:t>
      </w:r>
      <w:r w:rsidR="00355FBC" w:rsidRPr="007D7033">
        <w:t xml:space="preserve"> чтения и орфографии и навыки их применения на основе изучаемого лексико-грамматического материала.</w:t>
      </w:r>
    </w:p>
    <w:p w:rsidR="00355FBC" w:rsidRPr="00AD3AA4" w:rsidRDefault="00AB62EB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1" w:name="bookmark231"/>
      <w:r w:rsidRPr="00AD3AA4">
        <w:rPr>
          <w:rStyle w:val="324"/>
          <w:i/>
          <w:sz w:val="24"/>
          <w:szCs w:val="24"/>
        </w:rPr>
        <w:t>По ф</w:t>
      </w:r>
      <w:r w:rsidR="00355FBC" w:rsidRPr="00AD3AA4">
        <w:rPr>
          <w:rStyle w:val="324"/>
          <w:i/>
          <w:sz w:val="24"/>
          <w:szCs w:val="24"/>
        </w:rPr>
        <w:t>онетическ</w:t>
      </w:r>
      <w:r w:rsidRPr="00AD3AA4">
        <w:rPr>
          <w:rStyle w:val="324"/>
          <w:i/>
          <w:sz w:val="24"/>
          <w:szCs w:val="24"/>
        </w:rPr>
        <w:t>ой</w:t>
      </w:r>
      <w:r w:rsidR="00355FBC" w:rsidRPr="00AD3AA4">
        <w:rPr>
          <w:rStyle w:val="324"/>
          <w:i/>
          <w:sz w:val="24"/>
          <w:szCs w:val="24"/>
        </w:rPr>
        <w:t xml:space="preserve"> сторон</w:t>
      </w:r>
      <w:r w:rsidRPr="00AD3AA4">
        <w:rPr>
          <w:rStyle w:val="324"/>
          <w:i/>
          <w:sz w:val="24"/>
          <w:szCs w:val="24"/>
        </w:rPr>
        <w:t>е</w:t>
      </w:r>
      <w:r w:rsidR="00355FBC" w:rsidRPr="00AD3AA4">
        <w:rPr>
          <w:rStyle w:val="324"/>
          <w:i/>
          <w:sz w:val="24"/>
          <w:szCs w:val="24"/>
        </w:rPr>
        <w:t xml:space="preserve"> реч</w:t>
      </w:r>
      <w:bookmarkEnd w:id="1"/>
      <w:r w:rsidRPr="00AD3AA4">
        <w:rPr>
          <w:rStyle w:val="324"/>
          <w:i/>
          <w:sz w:val="24"/>
          <w:szCs w:val="24"/>
        </w:rPr>
        <w:t>и:</w:t>
      </w:r>
    </w:p>
    <w:p w:rsidR="00355FBC" w:rsidRPr="007D7033" w:rsidRDefault="00AB62EB" w:rsidP="003C3B41">
      <w:pPr>
        <w:pStyle w:val="a5"/>
        <w:spacing w:after="0"/>
        <w:jc w:val="both"/>
      </w:pPr>
      <w:r>
        <w:t xml:space="preserve">- </w:t>
      </w:r>
      <w:r w:rsidR="00260B23">
        <w:t>а</w:t>
      </w:r>
      <w:r w:rsidR="00355FBC" w:rsidRPr="007D7033">
        <w:t>декватного произно</w:t>
      </w:r>
      <w:r w:rsidR="005E1B49">
        <w:t>сить</w:t>
      </w:r>
      <w:r w:rsidR="00355FBC" w:rsidRPr="007D7033">
        <w:t xml:space="preserve"> и различ</w:t>
      </w:r>
      <w:r w:rsidR="005E1B49">
        <w:t>ать</w:t>
      </w:r>
      <w:r w:rsidR="00355FBC" w:rsidRPr="007D7033">
        <w:t xml:space="preserve"> на слух все звук</w:t>
      </w:r>
      <w:r w:rsidR="005E1B49">
        <w:t>и</w:t>
      </w:r>
      <w:r w:rsidR="00355FBC" w:rsidRPr="007D7033">
        <w:t xml:space="preserve"> изучаемого иностранного языка в потоке речи, соблюд</w:t>
      </w:r>
      <w:r w:rsidR="005E1B49">
        <w:t>ать</w:t>
      </w:r>
      <w:r w:rsidR="00355FBC" w:rsidRPr="007D7033">
        <w:t xml:space="preserve"> ударения и интонации в словах и фразах, ритми</w:t>
      </w:r>
      <w:r w:rsidR="00355FBC">
        <w:t>ко-интонационны</w:t>
      </w:r>
      <w:r w:rsidR="005E1B49">
        <w:t>х</w:t>
      </w:r>
      <w:r w:rsidR="00355FBC">
        <w:t xml:space="preserve"> навык</w:t>
      </w:r>
      <w:r w:rsidR="005E1B49">
        <w:t>ов</w:t>
      </w:r>
      <w:r w:rsidR="00355FBC">
        <w:t xml:space="preserve"> произно</w:t>
      </w:r>
      <w:r w:rsidR="00355FBC" w:rsidRPr="007D7033">
        <w:t>шения различных типов предложений.</w:t>
      </w:r>
    </w:p>
    <w:p w:rsidR="00355FBC" w:rsidRPr="00AD3AA4" w:rsidRDefault="00AB62EB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2" w:name="bookmark232"/>
      <w:r w:rsidRPr="00AD3AA4">
        <w:rPr>
          <w:rStyle w:val="323"/>
          <w:i/>
          <w:sz w:val="24"/>
          <w:szCs w:val="24"/>
        </w:rPr>
        <w:t>По л</w:t>
      </w:r>
      <w:r w:rsidR="00355FBC" w:rsidRPr="00AD3AA4">
        <w:rPr>
          <w:rStyle w:val="323"/>
          <w:i/>
          <w:sz w:val="24"/>
          <w:szCs w:val="24"/>
        </w:rPr>
        <w:t>ексическ</w:t>
      </w:r>
      <w:r w:rsidRPr="00AD3AA4">
        <w:rPr>
          <w:rStyle w:val="323"/>
          <w:i/>
          <w:sz w:val="24"/>
          <w:szCs w:val="24"/>
        </w:rPr>
        <w:t>ой</w:t>
      </w:r>
      <w:r w:rsidR="00355FBC" w:rsidRPr="00AD3AA4">
        <w:rPr>
          <w:rStyle w:val="323"/>
          <w:i/>
          <w:sz w:val="24"/>
          <w:szCs w:val="24"/>
        </w:rPr>
        <w:t xml:space="preserve"> сторон</w:t>
      </w:r>
      <w:r w:rsidRPr="00AD3AA4">
        <w:rPr>
          <w:rStyle w:val="323"/>
          <w:i/>
          <w:sz w:val="24"/>
          <w:szCs w:val="24"/>
        </w:rPr>
        <w:t>е</w:t>
      </w:r>
      <w:r w:rsidR="00355FBC" w:rsidRPr="00AD3AA4">
        <w:rPr>
          <w:rStyle w:val="323"/>
          <w:i/>
          <w:sz w:val="24"/>
          <w:szCs w:val="24"/>
        </w:rPr>
        <w:t xml:space="preserve"> речи</w:t>
      </w:r>
      <w:bookmarkEnd w:id="2"/>
      <w:r w:rsidRPr="00AD3AA4">
        <w:rPr>
          <w:rStyle w:val="323"/>
          <w:i/>
          <w:sz w:val="24"/>
          <w:szCs w:val="24"/>
        </w:rPr>
        <w:t>:</w:t>
      </w:r>
    </w:p>
    <w:p w:rsidR="00355FBC" w:rsidRDefault="00AB62EB" w:rsidP="007E20AE">
      <w:pPr>
        <w:pStyle w:val="a5"/>
        <w:spacing w:after="0"/>
        <w:jc w:val="both"/>
      </w:pPr>
      <w:r>
        <w:t xml:space="preserve">- </w:t>
      </w:r>
      <w:r w:rsidR="00260B23">
        <w:t>р</w:t>
      </w:r>
      <w:r w:rsidR="00355FBC" w:rsidRPr="007D7033">
        <w:t>аспознава</w:t>
      </w:r>
      <w:r w:rsidR="005E1B49">
        <w:t>ть</w:t>
      </w:r>
      <w:r w:rsidR="00355FBC" w:rsidRPr="007D7033">
        <w:t xml:space="preserve"> и употребл</w:t>
      </w:r>
      <w:r w:rsidR="003368C9">
        <w:t>ять</w:t>
      </w:r>
      <w:r w:rsidR="00355FBC" w:rsidRPr="007D7033">
        <w:t xml:space="preserve"> в речи лексически</w:t>
      </w:r>
      <w:r w:rsidR="003368C9">
        <w:t>е</w:t>
      </w:r>
      <w:r w:rsidR="00355FBC" w:rsidRPr="007D7033">
        <w:t xml:space="preserve"> единиц</w:t>
      </w:r>
      <w:r w:rsidR="003368C9">
        <w:t>ы</w:t>
      </w:r>
      <w:r w:rsidR="00355FBC" w:rsidRPr="007D7033">
        <w:t>, обслуживающи</w:t>
      </w:r>
      <w:r w:rsidR="003368C9">
        <w:t>е</w:t>
      </w:r>
      <w:r w:rsidR="00355FBC" w:rsidRPr="007D7033">
        <w:t xml:space="preserve">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355FBC" w:rsidRPr="00AD3AA4" w:rsidRDefault="00AB62EB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3" w:name="bookmark233"/>
      <w:r w:rsidRPr="00AD3AA4">
        <w:rPr>
          <w:rStyle w:val="323"/>
          <w:i/>
          <w:sz w:val="24"/>
          <w:szCs w:val="24"/>
        </w:rPr>
        <w:t>По г</w:t>
      </w:r>
      <w:r w:rsidR="00355FBC" w:rsidRPr="00AD3AA4">
        <w:rPr>
          <w:rStyle w:val="323"/>
          <w:i/>
          <w:sz w:val="24"/>
          <w:szCs w:val="24"/>
        </w:rPr>
        <w:t>рамматическ</w:t>
      </w:r>
      <w:r w:rsidRPr="00AD3AA4">
        <w:rPr>
          <w:rStyle w:val="323"/>
          <w:i/>
          <w:sz w:val="24"/>
          <w:szCs w:val="24"/>
        </w:rPr>
        <w:t>ой</w:t>
      </w:r>
      <w:r w:rsidR="00355FBC" w:rsidRPr="00AD3AA4">
        <w:rPr>
          <w:rStyle w:val="323"/>
          <w:i/>
          <w:sz w:val="24"/>
          <w:szCs w:val="24"/>
        </w:rPr>
        <w:t xml:space="preserve"> сторон</w:t>
      </w:r>
      <w:r w:rsidRPr="00AD3AA4">
        <w:rPr>
          <w:rStyle w:val="323"/>
          <w:i/>
          <w:sz w:val="24"/>
          <w:szCs w:val="24"/>
        </w:rPr>
        <w:t>е</w:t>
      </w:r>
      <w:r w:rsidR="00355FBC" w:rsidRPr="00AD3AA4">
        <w:rPr>
          <w:rStyle w:val="323"/>
          <w:i/>
          <w:sz w:val="24"/>
          <w:szCs w:val="24"/>
        </w:rPr>
        <w:t xml:space="preserve"> речи</w:t>
      </w:r>
      <w:bookmarkEnd w:id="3"/>
      <w:r w:rsidRPr="00AD3AA4">
        <w:rPr>
          <w:rStyle w:val="323"/>
          <w:i/>
          <w:sz w:val="24"/>
          <w:szCs w:val="24"/>
        </w:rPr>
        <w:t>:</w:t>
      </w:r>
    </w:p>
    <w:p w:rsidR="00355FBC" w:rsidRPr="007D7033" w:rsidRDefault="00AB62EB" w:rsidP="007E20AE">
      <w:pPr>
        <w:pStyle w:val="a5"/>
        <w:spacing w:after="0"/>
        <w:jc w:val="both"/>
      </w:pPr>
      <w:r>
        <w:t xml:space="preserve">- </w:t>
      </w:r>
      <w:r w:rsidR="00260B23">
        <w:t>п</w:t>
      </w:r>
      <w:r>
        <w:t>рименять з</w:t>
      </w:r>
      <w:r w:rsidR="00355FBC" w:rsidRPr="007D7033">
        <w:t>нани</w:t>
      </w:r>
      <w:r>
        <w:t>я</w:t>
      </w:r>
      <w:r w:rsidR="00355FBC" w:rsidRPr="007D7033">
        <w:t xml:space="preserve"> признаков нераспространённых и распространённых простых предложений, безличных предложени</w:t>
      </w:r>
      <w:r w:rsidR="00355FBC">
        <w:t>й, сложносочинённых и сложнопод</w:t>
      </w:r>
      <w:r w:rsidR="00355FBC" w:rsidRPr="007D7033">
        <w:t>чинённых предложений, использования прямого и обратного порядка слов. Навыки распознавания и употреблени</w:t>
      </w:r>
      <w:r w:rsidR="00355FBC">
        <w:t>я в речи перечисленных граммати</w:t>
      </w:r>
      <w:r w:rsidR="00355FBC" w:rsidRPr="007D7033">
        <w:t>ческих явлений.</w:t>
      </w:r>
    </w:p>
    <w:p w:rsidR="00355FBC" w:rsidRDefault="00AB62EB" w:rsidP="003C3B41">
      <w:pPr>
        <w:pStyle w:val="a5"/>
        <w:spacing w:after="0"/>
        <w:jc w:val="both"/>
      </w:pPr>
      <w:r>
        <w:t xml:space="preserve">- </w:t>
      </w:r>
      <w:r w:rsidR="00260B23">
        <w:t>р</w:t>
      </w:r>
      <w:r w:rsidR="00355FBC" w:rsidRPr="007D7033">
        <w:t>аспознава</w:t>
      </w:r>
      <w:r w:rsidR="003368C9">
        <w:t>ть</w:t>
      </w:r>
      <w:r w:rsidR="00355FBC" w:rsidRPr="007D7033">
        <w:t xml:space="preserve"> и употребл</w:t>
      </w:r>
      <w:r w:rsidR="003368C9">
        <w:t>ять</w:t>
      </w:r>
      <w:r w:rsidR="00355FBC" w:rsidRPr="007D7033">
        <w:t xml:space="preserve"> в речи глагол</w:t>
      </w:r>
      <w:r w:rsidR="003368C9">
        <w:t>ы</w:t>
      </w:r>
      <w:r w:rsidR="00355FBC" w:rsidRPr="007D7033">
        <w:t xml:space="preserve"> в наиболее употребительных временных формах действительного и страдательного залогов, модальных глаго</w:t>
      </w:r>
      <w:r w:rsidR="00355FBC">
        <w:t>лов и их эквивалентов, существи</w:t>
      </w:r>
      <w:r w:rsidR="00355FBC" w:rsidRPr="007D7033">
        <w:t xml:space="preserve">тельных в различных падежах, артиклей, </w:t>
      </w:r>
      <w:r w:rsidR="00355FBC">
        <w:t>относительных, неопределён</w:t>
      </w:r>
      <w:r w:rsidR="00355FBC" w:rsidRPr="007D7033">
        <w:t>ных/неопределённо-личных местоимений,</w:t>
      </w:r>
      <w:r w:rsidR="00355FBC">
        <w:t xml:space="preserve"> прилагательных, наречий, степе</w:t>
      </w:r>
      <w:r w:rsidR="00355FBC" w:rsidRPr="007D7033">
        <w:t>ней сравнения прилагательных и наречий, предлогов, количественных и порядковых числительных.</w:t>
      </w:r>
    </w:p>
    <w:p w:rsidR="002C6C89" w:rsidRPr="00C57E26" w:rsidRDefault="002C6C89" w:rsidP="003C3B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CD7392" w:rsidRPr="00AD3AA4" w:rsidRDefault="00CD7392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4" w:name="bookmark225"/>
      <w:r w:rsidRPr="00AD3AA4">
        <w:rPr>
          <w:rStyle w:val="326"/>
          <w:b/>
          <w:sz w:val="24"/>
          <w:szCs w:val="24"/>
        </w:rPr>
        <w:t>В говорени</w:t>
      </w:r>
      <w:bookmarkEnd w:id="4"/>
      <w:r w:rsidRPr="00AD3AA4">
        <w:rPr>
          <w:rStyle w:val="326"/>
          <w:b/>
          <w:sz w:val="24"/>
          <w:szCs w:val="24"/>
        </w:rPr>
        <w:t>и:</w:t>
      </w:r>
    </w:p>
    <w:p w:rsidR="00CD7392" w:rsidRPr="00AD3AA4" w:rsidRDefault="00AD3AA4" w:rsidP="003C3B41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r w:rsidRPr="00AD3AA4">
        <w:rPr>
          <w:rStyle w:val="1424"/>
          <w:i/>
          <w:sz w:val="24"/>
          <w:szCs w:val="24"/>
        </w:rPr>
        <w:t>д</w:t>
      </w:r>
      <w:r w:rsidR="00CD7392" w:rsidRPr="00AD3AA4">
        <w:rPr>
          <w:rStyle w:val="1424"/>
          <w:i/>
          <w:sz w:val="24"/>
          <w:szCs w:val="24"/>
        </w:rPr>
        <w:t>иалогической речи</w:t>
      </w:r>
    </w:p>
    <w:p w:rsidR="00CD7392" w:rsidRPr="007D7033" w:rsidRDefault="00CD7392" w:rsidP="003C3B41">
      <w:pPr>
        <w:pStyle w:val="a5"/>
        <w:spacing w:after="0"/>
        <w:jc w:val="both"/>
      </w:pPr>
      <w:r>
        <w:t xml:space="preserve">- </w:t>
      </w:r>
      <w:r w:rsidR="00260B23">
        <w:t>с</w:t>
      </w:r>
      <w:r w:rsidRPr="007D7033">
        <w:t>овершенствова</w:t>
      </w:r>
      <w:r w:rsidR="00260B23">
        <w:t>ть</w:t>
      </w:r>
      <w:r w:rsidRPr="007D7033">
        <w:t xml:space="preserve"> диалогическ</w:t>
      </w:r>
      <w:r>
        <w:t>ую</w:t>
      </w:r>
      <w:r w:rsidRPr="007D7033">
        <w:t xml:space="preserve"> реч</w:t>
      </w:r>
      <w:r>
        <w:t>ь</w:t>
      </w:r>
      <w:r w:rsidRPr="007D7033">
        <w:t xml:space="preserve"> при более вариативном содержании и более разнообразном языковом оформлении: вести диалоги этикетного характера, диалог-расспрос, диалог — побуждение к действию, диалог—обмен мнениями и комбинированные диалоги. </w:t>
      </w:r>
    </w:p>
    <w:p w:rsidR="00CD7392" w:rsidRPr="00AD3AA4" w:rsidRDefault="00AD3AA4" w:rsidP="003C3B41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r w:rsidRPr="00AD3AA4">
        <w:rPr>
          <w:rStyle w:val="1424"/>
          <w:i/>
          <w:sz w:val="24"/>
          <w:szCs w:val="24"/>
        </w:rPr>
        <w:t>м</w:t>
      </w:r>
      <w:r w:rsidR="00CD7392" w:rsidRPr="00AD3AA4">
        <w:rPr>
          <w:rStyle w:val="1424"/>
          <w:i/>
          <w:sz w:val="24"/>
          <w:szCs w:val="24"/>
        </w:rPr>
        <w:t>онологической речи</w:t>
      </w:r>
    </w:p>
    <w:p w:rsidR="00CD7392" w:rsidRPr="007D7033" w:rsidRDefault="00CD7392" w:rsidP="003C3B41">
      <w:pPr>
        <w:pStyle w:val="a5"/>
        <w:spacing w:after="0"/>
        <w:jc w:val="both"/>
      </w:pPr>
      <w:r>
        <w:t xml:space="preserve">- </w:t>
      </w:r>
      <w:r w:rsidR="00260B23">
        <w:t>р</w:t>
      </w:r>
      <w:r w:rsidRPr="007D7033">
        <w:t>азви</w:t>
      </w:r>
      <w:r>
        <w:t>вать</w:t>
      </w:r>
      <w:r w:rsidRPr="007D7033">
        <w:t xml:space="preserve"> и совершенствова</w:t>
      </w:r>
      <w:r>
        <w:t>ть</w:t>
      </w:r>
      <w:r w:rsidRPr="007D7033">
        <w:t xml:space="preserve"> связны</w:t>
      </w:r>
      <w:r>
        <w:t>е</w:t>
      </w:r>
      <w:r w:rsidRPr="007D7033">
        <w:t xml:space="preserve"> высказывани</w:t>
      </w:r>
      <w:r>
        <w:t>я</w:t>
      </w:r>
      <w:r w:rsidRPr="007D7033">
        <w:t xml:space="preserve">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Объём монологического высказывания — от 8—10 фраз5</w:t>
      </w:r>
      <w:r>
        <w:t xml:space="preserve"> класс</w:t>
      </w:r>
      <w:r w:rsidRPr="007D7033">
        <w:t xml:space="preserve">. </w:t>
      </w:r>
    </w:p>
    <w:p w:rsidR="00CD7392" w:rsidRPr="00AD3AA4" w:rsidRDefault="00AD3AA4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5" w:name="bookmark226"/>
      <w:r w:rsidRPr="00AD3AA4">
        <w:rPr>
          <w:rStyle w:val="325"/>
          <w:b/>
          <w:sz w:val="24"/>
          <w:szCs w:val="24"/>
        </w:rPr>
        <w:t xml:space="preserve">В </w:t>
      </w:r>
      <w:proofErr w:type="spellStart"/>
      <w:r w:rsidRPr="00AD3AA4">
        <w:rPr>
          <w:rStyle w:val="325"/>
          <w:b/>
          <w:sz w:val="24"/>
          <w:szCs w:val="24"/>
        </w:rPr>
        <w:t>а</w:t>
      </w:r>
      <w:r w:rsidR="00CD7392" w:rsidRPr="00AD3AA4">
        <w:rPr>
          <w:rStyle w:val="325"/>
          <w:b/>
          <w:sz w:val="24"/>
          <w:szCs w:val="24"/>
        </w:rPr>
        <w:t>удировани</w:t>
      </w:r>
      <w:bookmarkEnd w:id="5"/>
      <w:r w:rsidRPr="00AD3AA4">
        <w:rPr>
          <w:rStyle w:val="325"/>
          <w:b/>
          <w:sz w:val="24"/>
          <w:szCs w:val="24"/>
        </w:rPr>
        <w:t>и</w:t>
      </w:r>
      <w:proofErr w:type="spellEnd"/>
      <w:r>
        <w:rPr>
          <w:rStyle w:val="325"/>
          <w:b/>
          <w:sz w:val="24"/>
          <w:szCs w:val="24"/>
        </w:rPr>
        <w:t>:</w:t>
      </w:r>
    </w:p>
    <w:p w:rsidR="00CD7392" w:rsidRPr="007D7033" w:rsidRDefault="00CD7392" w:rsidP="003C3B41">
      <w:pPr>
        <w:pStyle w:val="a5"/>
        <w:spacing w:after="0"/>
        <w:jc w:val="both"/>
      </w:pPr>
      <w:r>
        <w:t xml:space="preserve">- </w:t>
      </w:r>
      <w:r w:rsidR="00260B23">
        <w:t>р</w:t>
      </w:r>
      <w:r w:rsidRPr="007D7033">
        <w:t>азви</w:t>
      </w:r>
      <w:r>
        <w:t>вать</w:t>
      </w:r>
      <w:r w:rsidRPr="007D7033">
        <w:t xml:space="preserve"> и совершенствова</w:t>
      </w:r>
      <w:r>
        <w:t>ть</w:t>
      </w:r>
      <w:r w:rsidRPr="007D7033">
        <w:t xml:space="preserve"> восприяти</w:t>
      </w:r>
      <w:r>
        <w:t>е</w:t>
      </w:r>
      <w:r w:rsidRPr="007D7033">
        <w:t xml:space="preserve"> и понимани</w:t>
      </w:r>
      <w:r>
        <w:t>е</w:t>
      </w:r>
      <w:r w:rsidRPr="007D7033">
        <w:t xml:space="preserve"> на слух аутентичны</w:t>
      </w:r>
      <w:r>
        <w:t>е</w:t>
      </w:r>
      <w:r w:rsidRPr="007D7033">
        <w:t xml:space="preserve"> аудио- и видеотекст</w:t>
      </w:r>
      <w:r>
        <w:t>ы</w:t>
      </w:r>
      <w:r w:rsidRPr="007D7033">
        <w:t xml:space="preserve">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CD7392" w:rsidRPr="007D7033" w:rsidRDefault="00CD7392" w:rsidP="003C3B41">
      <w:pPr>
        <w:pStyle w:val="a5"/>
        <w:spacing w:after="0"/>
        <w:jc w:val="both"/>
      </w:pPr>
      <w:r w:rsidRPr="007D7033">
        <w:t>Жанры текстов: прагматические, публицистические.</w:t>
      </w:r>
    </w:p>
    <w:p w:rsidR="00CD7392" w:rsidRPr="007D7033" w:rsidRDefault="00CD7392" w:rsidP="003C3B41">
      <w:pPr>
        <w:pStyle w:val="a5"/>
        <w:spacing w:after="0"/>
        <w:jc w:val="both"/>
      </w:pPr>
      <w:r w:rsidRPr="007D7033">
        <w:t>Типы текстов: объявление, реклама, сообщение, рассказ, диалог-интервью, стихотворение и др.</w:t>
      </w:r>
    </w:p>
    <w:p w:rsidR="00CD7392" w:rsidRPr="007D7033" w:rsidRDefault="00CD7392" w:rsidP="003C3B41">
      <w:pPr>
        <w:pStyle w:val="a5"/>
        <w:spacing w:after="0"/>
        <w:jc w:val="both"/>
      </w:pPr>
      <w:r w:rsidRPr="007D7033">
        <w:lastRenderedPageBreak/>
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</w:r>
    </w:p>
    <w:p w:rsidR="00CD7392" w:rsidRPr="00AD3AA4" w:rsidRDefault="00AD3AA4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6" w:name="bookmark227"/>
      <w:r w:rsidRPr="00AD3AA4">
        <w:rPr>
          <w:rStyle w:val="325"/>
          <w:b/>
          <w:sz w:val="24"/>
          <w:szCs w:val="24"/>
        </w:rPr>
        <w:t xml:space="preserve">В </w:t>
      </w:r>
      <w:r w:rsidR="00CD7392" w:rsidRPr="00AD3AA4">
        <w:rPr>
          <w:rStyle w:val="325"/>
          <w:b/>
          <w:sz w:val="24"/>
          <w:szCs w:val="24"/>
        </w:rPr>
        <w:t>чтени</w:t>
      </w:r>
      <w:bookmarkEnd w:id="6"/>
      <w:r w:rsidR="00CD7392" w:rsidRPr="00AD3AA4">
        <w:rPr>
          <w:rStyle w:val="325"/>
          <w:b/>
          <w:sz w:val="24"/>
          <w:szCs w:val="24"/>
        </w:rPr>
        <w:t>и</w:t>
      </w:r>
      <w:r>
        <w:rPr>
          <w:rStyle w:val="325"/>
          <w:b/>
          <w:sz w:val="24"/>
          <w:szCs w:val="24"/>
        </w:rPr>
        <w:t>:</w:t>
      </w:r>
    </w:p>
    <w:p w:rsidR="00CD7392" w:rsidRPr="007D7033" w:rsidRDefault="00CD7392" w:rsidP="003C3B41">
      <w:pPr>
        <w:pStyle w:val="a5"/>
        <w:spacing w:after="0"/>
        <w:jc w:val="both"/>
      </w:pPr>
      <w:r>
        <w:t xml:space="preserve">- </w:t>
      </w:r>
      <w:r w:rsidR="00AD3AA4">
        <w:t>ч</w:t>
      </w:r>
      <w:r w:rsidRPr="007D7033">
        <w:t>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CD7392" w:rsidRPr="007D7033" w:rsidRDefault="00CD7392" w:rsidP="003C3B41">
      <w:pPr>
        <w:pStyle w:val="a5"/>
        <w:spacing w:after="0"/>
        <w:jc w:val="both"/>
      </w:pPr>
      <w:r w:rsidRPr="007D7033">
        <w:t>Жанры текстов: научно-популярные</w:t>
      </w:r>
      <w:r>
        <w:t>, публицистические, художествен</w:t>
      </w:r>
      <w:r w:rsidRPr="007D7033">
        <w:t>ные, прагматические.</w:t>
      </w:r>
    </w:p>
    <w:p w:rsidR="00CD7392" w:rsidRPr="007D7033" w:rsidRDefault="00CD7392" w:rsidP="003C3B41">
      <w:pPr>
        <w:pStyle w:val="a5"/>
        <w:spacing w:after="0"/>
        <w:jc w:val="both"/>
      </w:pPr>
      <w:proofErr w:type="gramStart"/>
      <w:r w:rsidRPr="007D7033">
        <w:t>Типы текстов: статья, интервью, рассказ, объявление, рецепт, меню, проспект, реклама, стихотворение и др.</w:t>
      </w:r>
      <w:proofErr w:type="gramEnd"/>
    </w:p>
    <w:p w:rsidR="00CD7392" w:rsidRPr="007D7033" w:rsidRDefault="00CD7392" w:rsidP="003C3B41">
      <w:pPr>
        <w:pStyle w:val="a5"/>
        <w:spacing w:after="0"/>
        <w:jc w:val="both"/>
      </w:pPr>
      <w:r w:rsidRPr="007D7033">
        <w:t>Содержание текстов должно соответствовать возрастным особенностям и интересам обучающихся, иметь образ</w:t>
      </w:r>
      <w:r>
        <w:t>овательную и воспитательную цен</w:t>
      </w:r>
      <w:r w:rsidRPr="007D7033">
        <w:t>ность, воздействовать на эмоциональную сферу обучающихся.</w:t>
      </w:r>
    </w:p>
    <w:p w:rsidR="00CD7392" w:rsidRPr="00AD3AA4" w:rsidRDefault="00CD7392" w:rsidP="003C3B41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7" w:name="bookmark228"/>
      <w:r w:rsidRPr="00AD3AA4">
        <w:rPr>
          <w:rStyle w:val="324"/>
          <w:b/>
          <w:sz w:val="24"/>
          <w:szCs w:val="24"/>
        </w:rPr>
        <w:t>В письменной реч</w:t>
      </w:r>
      <w:bookmarkEnd w:id="7"/>
      <w:r w:rsidRPr="00AD3AA4">
        <w:rPr>
          <w:rStyle w:val="324"/>
          <w:b/>
          <w:sz w:val="24"/>
          <w:szCs w:val="24"/>
        </w:rPr>
        <w:t>и</w:t>
      </w:r>
      <w:r w:rsidR="00AD3AA4">
        <w:rPr>
          <w:rStyle w:val="324"/>
          <w:b/>
          <w:sz w:val="24"/>
          <w:szCs w:val="24"/>
        </w:rPr>
        <w:t>:</w:t>
      </w:r>
    </w:p>
    <w:p w:rsidR="00CD7392" w:rsidRPr="007D7033" w:rsidRDefault="00AD3AA4" w:rsidP="007E20AE">
      <w:pPr>
        <w:pStyle w:val="a5"/>
        <w:spacing w:after="0"/>
        <w:jc w:val="both"/>
      </w:pPr>
      <w:r>
        <w:t>р</w:t>
      </w:r>
      <w:r w:rsidR="00CD7392" w:rsidRPr="007D7033">
        <w:t>азви</w:t>
      </w:r>
      <w:r w:rsidR="00CD7392">
        <w:t>вать</w:t>
      </w:r>
      <w:r w:rsidR="00CD7392" w:rsidRPr="007D7033">
        <w:t xml:space="preserve"> и совершенствова</w:t>
      </w:r>
      <w:r w:rsidR="00CD7392">
        <w:t>ть</w:t>
      </w:r>
      <w:r w:rsidR="00CD7392" w:rsidRPr="007D7033">
        <w:t xml:space="preserve"> письменн</w:t>
      </w:r>
      <w:r w:rsidR="00CD7392">
        <w:t>ую</w:t>
      </w:r>
      <w:r w:rsidR="00CD7392" w:rsidRPr="007D7033">
        <w:t xml:space="preserve"> реч</w:t>
      </w:r>
      <w:r w:rsidR="00CD7392">
        <w:t>ь</w:t>
      </w:r>
      <w:r w:rsidR="00CD7392" w:rsidRPr="007D7033">
        <w:t>, а именно умени</w:t>
      </w:r>
      <w:r w:rsidR="00CD7392">
        <w:t>я</w:t>
      </w:r>
      <w:r w:rsidR="00CD7392" w:rsidRPr="007D7033">
        <w:t>:</w:t>
      </w:r>
    </w:p>
    <w:p w:rsidR="00CD7392" w:rsidRPr="007D7033" w:rsidRDefault="00CD7392" w:rsidP="007E20AE">
      <w:pPr>
        <w:pStyle w:val="a5"/>
        <w:tabs>
          <w:tab w:val="left" w:pos="1161"/>
        </w:tabs>
        <w:spacing w:after="0"/>
        <w:jc w:val="both"/>
      </w:pPr>
      <w:r w:rsidRPr="007D7033">
        <w:t>— писать короткие поздравления с днем рождения и другими праздниками, выражать пожелания;</w:t>
      </w:r>
    </w:p>
    <w:p w:rsidR="00CD7392" w:rsidRPr="007D7033" w:rsidRDefault="00CD7392" w:rsidP="003C3B41">
      <w:pPr>
        <w:pStyle w:val="a5"/>
        <w:tabs>
          <w:tab w:val="left" w:pos="1151"/>
        </w:tabs>
        <w:spacing w:after="0"/>
        <w:jc w:val="both"/>
      </w:pPr>
      <w:r w:rsidRPr="007D7033">
        <w:t xml:space="preserve">— 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</w:t>
      </w:r>
    </w:p>
    <w:p w:rsidR="003C3B41" w:rsidRDefault="00CD7392" w:rsidP="007E20AE">
      <w:pPr>
        <w:pStyle w:val="a5"/>
        <w:tabs>
          <w:tab w:val="left" w:pos="1166"/>
        </w:tabs>
        <w:spacing w:after="0"/>
        <w:jc w:val="both"/>
      </w:pPr>
      <w:r w:rsidRPr="007D7033">
        <w:t>— составлять план, тезисы устного или письменного сообщения, кратко излагать результаты проектной деятельности.</w:t>
      </w:r>
    </w:p>
    <w:p w:rsidR="003C3B41" w:rsidRPr="007D7033" w:rsidRDefault="003C3B41" w:rsidP="003C3B41">
      <w:pPr>
        <w:pStyle w:val="a5"/>
        <w:tabs>
          <w:tab w:val="left" w:pos="1166"/>
        </w:tabs>
        <w:spacing w:after="0"/>
        <w:ind w:firstLine="454"/>
        <w:jc w:val="both"/>
      </w:pPr>
    </w:p>
    <w:p w:rsidR="002C6C89" w:rsidRPr="003C3B41" w:rsidRDefault="002C6C89" w:rsidP="002C6C8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3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учебного предмета </w:t>
      </w:r>
    </w:p>
    <w:p w:rsidR="00971E0B" w:rsidRPr="00971E0B" w:rsidRDefault="00971E0B" w:rsidP="003C3B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1E0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Pr="00971E0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(социокультурном) и учебном аспектах иноязычной культуры.</w:t>
      </w:r>
      <w:r w:rsidRPr="00971E0B">
        <w:rPr>
          <w:rFonts w:ascii="Times New Roman" w:hAnsi="Times New Roman" w:cs="Times New Roman"/>
          <w:iCs/>
          <w:sz w:val="24"/>
          <w:szCs w:val="24"/>
        </w:rPr>
        <w:t xml:space="preserve"> УМК для </w:t>
      </w:r>
      <w:r w:rsidR="00D268F4">
        <w:rPr>
          <w:rFonts w:ascii="Times New Roman" w:hAnsi="Times New Roman" w:cs="Times New Roman"/>
          <w:iCs/>
          <w:sz w:val="24"/>
          <w:szCs w:val="24"/>
        </w:rPr>
        <w:t>6</w:t>
      </w:r>
      <w:r w:rsidRPr="00971E0B">
        <w:rPr>
          <w:rFonts w:ascii="Times New Roman" w:hAnsi="Times New Roman" w:cs="Times New Roman"/>
          <w:iCs/>
          <w:sz w:val="24"/>
          <w:szCs w:val="24"/>
        </w:rPr>
        <w:t xml:space="preserve"> класса отражает сферы жизни российских школьников и их сверстников из англоязычных стран. Предметное содержание в соответствии с требованиями Примерной программы организовано по следующим темам:</w:t>
      </w:r>
    </w:p>
    <w:p w:rsidR="00D268F4" w:rsidRPr="00D268F4" w:rsidRDefault="00D268F4" w:rsidP="003C3B41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Как ты выглядишь?</w:t>
      </w:r>
      <w:r w:rsidRPr="00D268F4">
        <w:rPr>
          <w:rFonts w:ascii="Times New Roman" w:hAnsi="Times New Roman" w:cs="Times New Roman"/>
          <w:sz w:val="24"/>
          <w:szCs w:val="24"/>
        </w:rPr>
        <w:t>» (Учащиеся учатся описывать внешности; одежды; письма британских детей в журнал- выражение разных мнений по одежде, характеру, отношения к людям; диалоги с выражением какой-либо просьбы).</w:t>
      </w:r>
      <w:r w:rsidRPr="00D268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Какой ты?</w:t>
      </w:r>
      <w:r w:rsidRPr="00D268F4">
        <w:rPr>
          <w:rFonts w:ascii="Times New Roman" w:hAnsi="Times New Roman" w:cs="Times New Roman"/>
          <w:sz w:val="24"/>
          <w:szCs w:val="24"/>
        </w:rPr>
        <w:t xml:space="preserve">» (Учащиеся знакомятся </w:t>
      </w:r>
      <w:proofErr w:type="gramStart"/>
      <w:r w:rsidRPr="00D268F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268F4">
        <w:rPr>
          <w:rFonts w:ascii="Times New Roman" w:hAnsi="Times New Roman" w:cs="Times New Roman"/>
          <w:sz w:val="24"/>
          <w:szCs w:val="24"/>
        </w:rPr>
        <w:t xml:space="preserve"> значениями знаков зодиака, сравнивают основные качества характера мальчиков и девочек, рассматривают их совместные занятия в свободное время, получают первые понятия о будущих профессиях, обсуждают кандидатуры одноклассников, подходящих на место классного президента, учатся как себя вести в определенных ситуациях, смотреть на разные вещи с собственной точки зрения).          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Дом, любимый дом</w:t>
      </w:r>
      <w:r w:rsidRPr="00D268F4">
        <w:rPr>
          <w:rFonts w:ascii="Times New Roman" w:hAnsi="Times New Roman" w:cs="Times New Roman"/>
          <w:sz w:val="24"/>
          <w:szCs w:val="24"/>
        </w:rPr>
        <w:t xml:space="preserve">» (Учащиеся получают знания о жилье в Англии, учатся сравнивать достоинства нового и старого дома, рассматривают через диалоги английских сверстников их отношения в семье, их участия в организации семейного быта).        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Ты любишь делать покупки?</w:t>
      </w:r>
      <w:r w:rsidRPr="00D268F4">
        <w:rPr>
          <w:rFonts w:ascii="Times New Roman" w:hAnsi="Times New Roman" w:cs="Times New Roman"/>
          <w:sz w:val="24"/>
          <w:szCs w:val="24"/>
        </w:rPr>
        <w:t>» (Учащиеся обсуждают вопросы приобретения тех или иных товаров: магазины, продукты, формы общения продавца и покупателя, весовые и денежные формы обмена в Англии и России, учатся на примере своих сверстников выбирать сувениры для своих друзей и близких, сравнивают быт англо-американских стран и России).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Твое здоровье зависит от тебя?</w:t>
      </w:r>
      <w:r w:rsidRPr="00D268F4">
        <w:rPr>
          <w:rFonts w:ascii="Times New Roman" w:hAnsi="Times New Roman" w:cs="Times New Roman"/>
          <w:sz w:val="24"/>
          <w:szCs w:val="24"/>
        </w:rPr>
        <w:t xml:space="preserve"> (Учащиеся учатся на примере своих сверстников из Англии правильно относиться к своему здоровью; учатся общаться с врачами, старшими и родителями по поводу своих заболеваний, что нужно делать, чтобы меньше болеть; учат английские поговорки, связанные со здоровьем и их эквиваленты в русском языке).</w:t>
      </w:r>
    </w:p>
    <w:p w:rsidR="00D268F4" w:rsidRPr="00D268F4" w:rsidRDefault="00D268F4" w:rsidP="0047729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При любой погоде …</w:t>
      </w:r>
      <w:r w:rsidRPr="00D268F4">
        <w:rPr>
          <w:rFonts w:ascii="Times New Roman" w:hAnsi="Times New Roman" w:cs="Times New Roman"/>
          <w:sz w:val="24"/>
          <w:szCs w:val="24"/>
        </w:rPr>
        <w:t xml:space="preserve">» (Учащиеся знакомятся с погодой в разных странах мира, учатся правильно формулировать фразы, говоря о погоде, развивая культуру общения; через диалоги своих иностранных сверстников узнают </w:t>
      </w:r>
      <w:proofErr w:type="gramStart"/>
      <w:r w:rsidRPr="00D268F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268F4">
        <w:rPr>
          <w:rFonts w:ascii="Times New Roman" w:hAnsi="Times New Roman" w:cs="Times New Roman"/>
          <w:sz w:val="24"/>
          <w:szCs w:val="24"/>
        </w:rPr>
        <w:t xml:space="preserve"> их видах деятельности, играх, занятиях в разную погоду и разное время года).</w:t>
      </w:r>
    </w:p>
    <w:p w:rsidR="00D268F4" w:rsidRPr="00D268F4" w:rsidRDefault="00D268F4" w:rsidP="0029271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F4">
        <w:rPr>
          <w:rFonts w:ascii="Times New Roman" w:hAnsi="Times New Roman" w:cs="Times New Roman"/>
          <w:sz w:val="24"/>
          <w:szCs w:val="24"/>
        </w:rPr>
        <w:t>«</w:t>
      </w:r>
      <w:r w:rsidRPr="00D268F4">
        <w:rPr>
          <w:rFonts w:ascii="Times New Roman" w:hAnsi="Times New Roman" w:cs="Times New Roman"/>
          <w:b/>
          <w:sz w:val="24"/>
          <w:szCs w:val="24"/>
        </w:rPr>
        <w:t>Кем ты хочешь быть?</w:t>
      </w:r>
      <w:r w:rsidRPr="00D268F4">
        <w:rPr>
          <w:rFonts w:ascii="Times New Roman" w:hAnsi="Times New Roman" w:cs="Times New Roman"/>
          <w:sz w:val="24"/>
          <w:szCs w:val="24"/>
        </w:rPr>
        <w:t>» (Учащиеся узнают о профессиях наиболее предпочитаемых в Англии, сравнивают с их собственными мнениями о профессиях их родителей и близких в России, чем занимаются люди разных профессий</w:t>
      </w:r>
      <w:r w:rsidR="003C3B41">
        <w:rPr>
          <w:rFonts w:ascii="Times New Roman" w:hAnsi="Times New Roman" w:cs="Times New Roman"/>
          <w:sz w:val="24"/>
          <w:szCs w:val="24"/>
        </w:rPr>
        <w:t>,</w:t>
      </w:r>
      <w:r w:rsidRPr="00D268F4">
        <w:rPr>
          <w:rFonts w:ascii="Times New Roman" w:hAnsi="Times New Roman" w:cs="Times New Roman"/>
          <w:sz w:val="24"/>
          <w:szCs w:val="24"/>
        </w:rPr>
        <w:t xml:space="preserve"> </w:t>
      </w:r>
      <w:r w:rsidR="003C3B41">
        <w:rPr>
          <w:rFonts w:ascii="Times New Roman" w:hAnsi="Times New Roman" w:cs="Times New Roman"/>
          <w:sz w:val="24"/>
          <w:szCs w:val="24"/>
        </w:rPr>
        <w:t>п</w:t>
      </w:r>
      <w:r w:rsidRPr="00D268F4">
        <w:rPr>
          <w:rFonts w:ascii="Times New Roman" w:hAnsi="Times New Roman" w:cs="Times New Roman"/>
          <w:sz w:val="24"/>
          <w:szCs w:val="24"/>
        </w:rPr>
        <w:t>онимают необходимость и важность любой профессии</w:t>
      </w:r>
      <w:r w:rsidRPr="00D268F4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D268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3C3B41" w:rsidRDefault="00D268F4" w:rsidP="00292716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3B4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6C89" w:rsidRPr="003C3B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виды учебной деятельности: </w:t>
      </w:r>
    </w:p>
    <w:p w:rsidR="00E12382" w:rsidRDefault="003C3B41" w:rsidP="00292716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</w:t>
      </w:r>
      <w:r w:rsidR="00E12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беседа;</w:t>
      </w:r>
    </w:p>
    <w:p w:rsidR="00014798" w:rsidRDefault="00014798" w:rsidP="0029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_GoBack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онолог (</w:t>
      </w:r>
      <w:r w:rsidR="00293B6E" w:rsidRPr="00014798">
        <w:rPr>
          <w:rFonts w:ascii="Times New Roman" w:hAnsi="Times New Roman" w:cs="Times New Roman"/>
          <w:sz w:val="24"/>
          <w:szCs w:val="24"/>
        </w:rPr>
        <w:t>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 (</w:t>
      </w:r>
      <w:r w:rsidR="00293B6E" w:rsidRPr="00014798">
        <w:rPr>
          <w:rFonts w:ascii="Times New Roman" w:hAnsi="Times New Roman" w:cs="Times New Roman"/>
          <w:sz w:val="24"/>
          <w:szCs w:val="24"/>
        </w:rPr>
        <w:t>умение вести диалоги этикетного характера, диалог-расспрос, диалог — побуждение к действию, диалог—обмен мнениями и комбинированные диалоги)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(</w:t>
      </w:r>
      <w:r w:rsidRPr="00014798">
        <w:rPr>
          <w:rFonts w:ascii="Times New Roman" w:hAnsi="Times New Roman" w:cs="Times New Roman"/>
          <w:sz w:val="24"/>
          <w:szCs w:val="24"/>
        </w:rPr>
        <w:t>читать и понимать аутентичные тексты с различной глубиной и точностью проникновения в их содержание)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14798">
        <w:rPr>
          <w:rFonts w:ascii="Times New Roman" w:hAnsi="Times New Roman" w:cs="Times New Roman"/>
          <w:sz w:val="24"/>
          <w:szCs w:val="24"/>
        </w:rPr>
        <w:t>письмо (составлять план, тезисы устного или письменного сообщения, кратко излагать результаты проектной деятельности</w:t>
      </w:r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дискуссия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 выбора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рефлексия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презентаций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практических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3B6E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проектов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3B6E" w:rsidRDefault="0001479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исследование.</w:t>
      </w:r>
    </w:p>
    <w:p w:rsidR="002C6C89" w:rsidRDefault="002C6C89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Используются такие формы организации деятельности, как фронтальный опрос, групповая, парная</w:t>
      </w:r>
      <w:r w:rsid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коллективная</w:t>
      </w: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самостоятельная работа, работа с учебником, таблицами</w:t>
      </w:r>
      <w:r w:rsidR="005D6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словарем</w:t>
      </w: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учебными пособиями.  Применяются словарные, проверочные  диктанты, работа с дидактическими материалами и рабочими тетрадями.</w:t>
      </w:r>
    </w:p>
    <w:p w:rsidR="005D6978" w:rsidRDefault="005D6978" w:rsidP="00D2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6978" w:rsidRDefault="005D6978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2716" w:rsidRDefault="00292716" w:rsidP="00292716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292716" w:rsidRPr="00AC6198" w:rsidRDefault="00292716" w:rsidP="00292716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"/>
        <w:gridCol w:w="7889"/>
        <w:gridCol w:w="1695"/>
      </w:tblGrid>
      <w:tr w:rsidR="00292716" w:rsidRPr="00FB3A06" w:rsidTr="00695A46">
        <w:trPr>
          <w:trHeight w:val="360"/>
        </w:trPr>
        <w:tc>
          <w:tcPr>
            <w:tcW w:w="836" w:type="dxa"/>
            <w:vMerge w:val="restart"/>
          </w:tcPr>
          <w:p w:rsidR="00292716" w:rsidRPr="0029271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89" w:type="dxa"/>
            <w:vMerge w:val="restart"/>
          </w:tcPr>
          <w:p w:rsidR="00292716" w:rsidRPr="0029271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1695" w:type="dxa"/>
            <w:vMerge w:val="restart"/>
          </w:tcPr>
          <w:p w:rsidR="00292716" w:rsidRPr="0029271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92716" w:rsidRPr="00FB3A06" w:rsidTr="00695A46">
        <w:trPr>
          <w:trHeight w:val="317"/>
        </w:trPr>
        <w:tc>
          <w:tcPr>
            <w:tcW w:w="836" w:type="dxa"/>
            <w:vMerge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9" w:type="dxa"/>
            <w:vMerge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Межличностные отношения. Я, моя семья  и мои друзья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Черты характера. Взаимоотношения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Дом. Предметы интерьера.</w:t>
            </w:r>
          </w:p>
        </w:tc>
        <w:tc>
          <w:tcPr>
            <w:tcW w:w="1695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Покупки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  <w:tc>
          <w:tcPr>
            <w:tcW w:w="1695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9" w:type="dxa"/>
          </w:tcPr>
          <w:p w:rsidR="00292716" w:rsidRPr="00FB3A06" w:rsidRDefault="00292716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Здоровый образ жизни.</w:t>
            </w:r>
          </w:p>
        </w:tc>
        <w:tc>
          <w:tcPr>
            <w:tcW w:w="1695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9" w:type="dxa"/>
          </w:tcPr>
          <w:p w:rsidR="00292716" w:rsidRPr="00292716" w:rsidRDefault="00292716" w:rsidP="00CF1741">
            <w:pPr>
              <w:spacing w:after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окружающий мир.  </w:t>
            </w:r>
          </w:p>
        </w:tc>
        <w:tc>
          <w:tcPr>
            <w:tcW w:w="1695" w:type="dxa"/>
          </w:tcPr>
          <w:p w:rsidR="0029271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9" w:type="dxa"/>
          </w:tcPr>
          <w:p w:rsidR="00292716" w:rsidRPr="00292716" w:rsidRDefault="00292716" w:rsidP="00CF1741">
            <w:pPr>
              <w:spacing w:after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Мир профессий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89" w:type="dxa"/>
          </w:tcPr>
          <w:p w:rsidR="00292716" w:rsidRPr="00292716" w:rsidRDefault="00292716" w:rsidP="00CF1741">
            <w:pPr>
              <w:spacing w:after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695" w:type="dxa"/>
          </w:tcPr>
          <w:p w:rsidR="0029271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2716" w:rsidRPr="00FB3A06" w:rsidTr="00695A46">
        <w:tc>
          <w:tcPr>
            <w:tcW w:w="836" w:type="dxa"/>
          </w:tcPr>
          <w:p w:rsidR="00292716" w:rsidRPr="00FB3A06" w:rsidRDefault="00292716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9" w:type="dxa"/>
          </w:tcPr>
          <w:p w:rsidR="00292716" w:rsidRPr="00292716" w:rsidRDefault="00292716" w:rsidP="00CF1741">
            <w:pPr>
              <w:spacing w:after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одная страна, географическое положение, достопримечательности, праздники, обычаи, 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292716" w:rsidRDefault="00292716" w:rsidP="008F7A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A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1DA3" w:rsidRPr="00FB3A06" w:rsidTr="00695A46">
        <w:tc>
          <w:tcPr>
            <w:tcW w:w="836" w:type="dxa"/>
          </w:tcPr>
          <w:p w:rsidR="00631DA3" w:rsidRDefault="00631DA3" w:rsidP="00CF1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9" w:type="dxa"/>
          </w:tcPr>
          <w:p w:rsidR="00631DA3" w:rsidRPr="00292716" w:rsidRDefault="00631DA3" w:rsidP="00CF1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5" w:type="dxa"/>
          </w:tcPr>
          <w:p w:rsidR="00631DA3" w:rsidRDefault="00631DA3" w:rsidP="008F7A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292716" w:rsidRPr="003B5D53" w:rsidRDefault="00292716" w:rsidP="002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978" w:rsidRDefault="005D6978" w:rsidP="002C6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338" w:rsidRPr="002F4080" w:rsidRDefault="00915338" w:rsidP="00915338">
      <w:pPr>
        <w:pStyle w:val="a5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915338" w:rsidTr="00915338">
        <w:trPr>
          <w:trHeight w:val="588"/>
        </w:trPr>
        <w:tc>
          <w:tcPr>
            <w:tcW w:w="720" w:type="dxa"/>
          </w:tcPr>
          <w:p w:rsidR="00915338" w:rsidRDefault="00915338" w:rsidP="00915338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15338" w:rsidRDefault="00915338" w:rsidP="00915338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915338" w:rsidRDefault="00915338" w:rsidP="00915338">
            <w:pPr>
              <w:pStyle w:val="TableParagraph"/>
              <w:spacing w:before="1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</w:t>
            </w:r>
            <w:proofErr w:type="spellEnd"/>
          </w:p>
        </w:tc>
        <w:tc>
          <w:tcPr>
            <w:tcW w:w="2409" w:type="dxa"/>
          </w:tcPr>
          <w:p w:rsidR="00915338" w:rsidRDefault="00915338" w:rsidP="00915338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Default="00915338" w:rsidP="00915338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915338" w:rsidRPr="00233939" w:rsidRDefault="00915338" w:rsidP="0091533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915338" w:rsidRPr="00233939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Pr="00233939" w:rsidRDefault="00915338" w:rsidP="00915338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915338" w:rsidRPr="00233939" w:rsidRDefault="00E87F06" w:rsidP="009153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Урок здорового питания</w:t>
            </w:r>
          </w:p>
        </w:tc>
        <w:tc>
          <w:tcPr>
            <w:tcW w:w="2409" w:type="dxa"/>
          </w:tcPr>
          <w:p w:rsidR="00915338" w:rsidRPr="00233939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Default="00915338" w:rsidP="00915338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972" w:type="dxa"/>
          </w:tcPr>
          <w:p w:rsidR="00915338" w:rsidRDefault="00E87F06" w:rsidP="009153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Музейные уроки «Знаете, каким он был парнем!» полет Ю.А.Гагарина в космос в1961г. (ВР).</w:t>
            </w:r>
          </w:p>
        </w:tc>
        <w:tc>
          <w:tcPr>
            <w:tcW w:w="2409" w:type="dxa"/>
          </w:tcPr>
          <w:p w:rsidR="00915338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Default="00915338" w:rsidP="00915338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6972" w:type="dxa"/>
          </w:tcPr>
          <w:p w:rsidR="00915338" w:rsidRDefault="00915338" w:rsidP="009153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915338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915338" w:rsidTr="00915338">
        <w:trPr>
          <w:trHeight w:val="293"/>
        </w:trPr>
        <w:tc>
          <w:tcPr>
            <w:tcW w:w="720" w:type="dxa"/>
          </w:tcPr>
          <w:p w:rsidR="00915338" w:rsidRPr="007F35BD" w:rsidRDefault="00915338" w:rsidP="00915338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915338" w:rsidRPr="00E87F06" w:rsidRDefault="00915338" w:rsidP="00915338">
            <w:pPr>
              <w:pStyle w:val="TableParagraph"/>
              <w:spacing w:line="256" w:lineRule="exact"/>
              <w:ind w:right="97"/>
              <w:jc w:val="both"/>
              <w:rPr>
                <w:sz w:val="24"/>
                <w:lang w:val="ru-RU"/>
              </w:rPr>
            </w:pPr>
            <w:r w:rsidRPr="00E87F06">
              <w:rPr>
                <w:sz w:val="24"/>
                <w:lang w:val="ru-RU"/>
              </w:rPr>
              <w:t>Итого:</w:t>
            </w:r>
          </w:p>
        </w:tc>
        <w:tc>
          <w:tcPr>
            <w:tcW w:w="2409" w:type="dxa"/>
          </w:tcPr>
          <w:p w:rsidR="00915338" w:rsidRPr="00B72C62" w:rsidRDefault="00915338" w:rsidP="0091533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</w:tr>
    </w:tbl>
    <w:p w:rsidR="00477292" w:rsidRPr="00477292" w:rsidRDefault="00477292" w:rsidP="00477292">
      <w:pPr>
        <w:spacing w:before="75" w:after="15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77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</w:t>
      </w:r>
      <w:r w:rsidR="00B85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477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3"/>
        <w:gridCol w:w="5706"/>
        <w:gridCol w:w="1276"/>
        <w:gridCol w:w="1276"/>
        <w:gridCol w:w="1275"/>
      </w:tblGrid>
      <w:tr w:rsidR="00477292" w:rsidRPr="00292716" w:rsidTr="00292716">
        <w:tc>
          <w:tcPr>
            <w:tcW w:w="673" w:type="dxa"/>
            <w:vMerge w:val="restart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06" w:type="dxa"/>
            <w:vMerge w:val="restart"/>
          </w:tcPr>
          <w:p w:rsidR="0055110A" w:rsidRPr="00292716" w:rsidRDefault="0055110A" w:rsidP="00292716">
            <w:pPr>
              <w:pStyle w:val="a3"/>
              <w:spacing w:after="0" w:afterAutospacing="0"/>
              <w:rPr>
                <w:b/>
              </w:rPr>
            </w:pPr>
            <w:r w:rsidRPr="00292716">
              <w:rPr>
                <w:b/>
              </w:rPr>
              <w:t xml:space="preserve">Наименование разделов, </w:t>
            </w:r>
            <w:r w:rsidR="00B24C84">
              <w:rPr>
                <w:b/>
              </w:rPr>
              <w:t>темы уроков</w:t>
            </w:r>
          </w:p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77292" w:rsidRPr="00292716" w:rsidTr="00292716">
        <w:tc>
          <w:tcPr>
            <w:tcW w:w="673" w:type="dxa"/>
            <w:vMerge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6" w:type="dxa"/>
            <w:vMerge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477292" w:rsidRPr="00292716" w:rsidTr="00292716">
        <w:tc>
          <w:tcPr>
            <w:tcW w:w="10206" w:type="dxa"/>
            <w:gridSpan w:val="5"/>
          </w:tcPr>
          <w:p w:rsidR="00477292" w:rsidRPr="008F7A0F" w:rsidRDefault="00477292" w:rsidP="008F7A0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0F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Межличностные отношения. Я, моя семья  и мои друзья.(10 часов)</w:t>
            </w: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Внешность.  Введение лексики.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ind w:left="40"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Описание друга. Активизация грамматических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Одежда. Развитие навыков </w:t>
            </w:r>
            <w:proofErr w:type="spellStart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Как выглядят одноклассники. Активизация грамматических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Внешний вид. Развитие умений письменной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письма по теме «Внешность».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Внешнее сходство.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 я выгляжу. Развитие монологической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Встречаем друга. Развитие умений чтения.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говорения «Моя любимая одежда»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10206" w:type="dxa"/>
            <w:gridSpan w:val="5"/>
          </w:tcPr>
          <w:p w:rsidR="00477292" w:rsidRPr="008F7A0F" w:rsidRDefault="00477292" w:rsidP="008F7A0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0F">
              <w:rPr>
                <w:rFonts w:ascii="Times New Roman" w:hAnsi="Times New Roman" w:cs="Times New Roman"/>
                <w:sz w:val="24"/>
                <w:szCs w:val="24"/>
              </w:rPr>
              <w:t>Черты характера. Взаимоотношения. (10 часов)</w:t>
            </w: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 «Характер человека</w:t>
            </w:r>
            <w:proofErr w:type="gramStart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Характер человека. Развитие навыков говорения.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Характер мальчиков и девочек Активизация навыков говорения.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Мои друзья.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чтения.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06" w:type="dxa"/>
          </w:tcPr>
          <w:p w:rsidR="00477292" w:rsidRDefault="00477292" w:rsidP="00727EB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Любимые занятия друзей. Развитие грамматических умений.</w:t>
            </w:r>
          </w:p>
          <w:p w:rsidR="00727EB4" w:rsidRPr="00727EB4" w:rsidRDefault="00727EB4" w:rsidP="00727EB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27EB4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чтения по теме «Взаимоотношения»</w:t>
            </w:r>
            <w:r w:rsidRPr="002927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Одноклассники. Активизация умений </w:t>
            </w:r>
            <w:proofErr w:type="spellStart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Лучший староста класса. Обучение монологу.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Общение мнения подростков. Формирование навыков говорения, </w:t>
            </w:r>
            <w:proofErr w:type="spellStart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Контроль </w:t>
            </w:r>
            <w:proofErr w:type="spellStart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по теме «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Черты характера. Взаимоотношения».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10206" w:type="dxa"/>
            <w:gridSpan w:val="5"/>
          </w:tcPr>
          <w:p w:rsidR="00477292" w:rsidRPr="008F7A0F" w:rsidRDefault="00477292" w:rsidP="008F7A0F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Дом. Предметы интерьера. (10 часов)</w:t>
            </w: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Введение лексики.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06" w:type="dxa"/>
          </w:tcPr>
          <w:p w:rsidR="00477292" w:rsidRDefault="00477292" w:rsidP="00292716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Моя комната. Развитие умений чтения.</w:t>
            </w:r>
          </w:p>
          <w:p w:rsidR="00727EB4" w:rsidRPr="00727EB4" w:rsidRDefault="00E87F06" w:rsidP="00292716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E87F06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EB4">
              <w:rPr>
                <w:rFonts w:ascii="Times New Roman" w:hAnsi="Times New Roman" w:cs="Times New Roman"/>
                <w:sz w:val="24"/>
                <w:szCs w:val="24"/>
              </w:rPr>
              <w:t>(ВР).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-288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Комната друга. Активизация грамматических умений.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E2619F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Дом. Мебель. Развитие навыков </w:t>
            </w:r>
            <w:proofErr w:type="spellStart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A3DAE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06" w:type="dxa"/>
          </w:tcPr>
          <w:p w:rsidR="00477292" w:rsidRPr="00292716" w:rsidRDefault="00DE5F51" w:rsidP="00292716">
            <w:pPr>
              <w:tabs>
                <w:tab w:val="left" w:pos="-288"/>
              </w:tabs>
              <w:spacing w:after="0" w:line="240" w:lineRule="auto"/>
              <w:ind w:left="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Помощь по дому. Активизация грамматических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4D523C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8762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06" w:type="dxa"/>
          </w:tcPr>
          <w:p w:rsidR="00DE5F51" w:rsidRPr="00292716" w:rsidRDefault="00DE5F51" w:rsidP="00DE5F51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Дом, в котором я хотел бы жить</w:t>
            </w:r>
          </w:p>
          <w:p w:rsidR="00477292" w:rsidRPr="00292716" w:rsidRDefault="00DE5F51" w:rsidP="00DE5F51">
            <w:pPr>
              <w:tabs>
                <w:tab w:val="left" w:pos="-288"/>
              </w:tabs>
              <w:spacing w:after="0" w:line="240" w:lineRule="auto"/>
              <w:ind w:left="7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изученного материала.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06" w:type="dxa"/>
          </w:tcPr>
          <w:p w:rsidR="00477292" w:rsidRPr="00292716" w:rsidRDefault="00DE5F51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Необычный дом.  Введение новой лексики.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06" w:type="dxa"/>
          </w:tcPr>
          <w:p w:rsidR="00477292" w:rsidRPr="00292716" w:rsidRDefault="00DE5F51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Жизнь в необычном доме. Развитие навыков чтения.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706" w:type="dxa"/>
          </w:tcPr>
          <w:p w:rsidR="00477292" w:rsidRPr="00292716" w:rsidRDefault="00DE5F51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Домашние обязанности. Активизация грамматических навыков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06" w:type="dxa"/>
          </w:tcPr>
          <w:p w:rsidR="00477292" w:rsidRPr="00292716" w:rsidRDefault="00DE5F51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Защита проекта «Мой дом»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10206" w:type="dxa"/>
            <w:gridSpan w:val="5"/>
          </w:tcPr>
          <w:p w:rsidR="00477292" w:rsidRPr="008F7A0F" w:rsidRDefault="00477292" w:rsidP="008F7A0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Покупки (10 часов)</w:t>
            </w: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Введение лексики</w:t>
            </w:r>
            <w:r w:rsidR="00DE5F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«Покупки»</w:t>
            </w: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Продукты питания. Активизация лексических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чтения по теме  Покупки.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Диалог в продуктовом магазине. Развитие грамматических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продуктовом магазине. Активизация умений устной речи, </w:t>
            </w:r>
            <w:proofErr w:type="spellStart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3DA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77292" w:rsidRPr="008762D1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Контроль </w:t>
            </w:r>
            <w:proofErr w:type="spellStart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по теме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 «Покупки».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магазин всей семьей. Формирование грамматических умений.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Диалог в торговом центре. Развитие навыков говорения.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Мне нравится делать покупки. Развитие навыков чтения.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говорения по теме «Мои покупки».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D52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10206" w:type="dxa"/>
            <w:gridSpan w:val="5"/>
          </w:tcPr>
          <w:p w:rsidR="00477292" w:rsidRPr="008F7A0F" w:rsidRDefault="004D523C" w:rsidP="008F7A0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 и увлечения. (7</w:t>
            </w:r>
            <w:r w:rsidR="00477292" w:rsidRPr="008F7A0F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Активизация лексических навыков.</w:t>
            </w:r>
          </w:p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Мое хобби. Развитие навыков письменной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Занятия в свободное время. Активизация  навыков письма.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письма по теме «Мое хобби».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06" w:type="dxa"/>
          </w:tcPr>
          <w:p w:rsidR="00477292" w:rsidRPr="00292716" w:rsidRDefault="00DE5F51" w:rsidP="00292716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Занятия в свободное время. Активизация  навыков письма.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706" w:type="dxa"/>
          </w:tcPr>
          <w:p w:rsidR="00477292" w:rsidRDefault="00477292" w:rsidP="00292716">
            <w:pPr>
              <w:tabs>
                <w:tab w:val="left" w:pos="-288"/>
              </w:tabs>
              <w:spacing w:after="0" w:line="240" w:lineRule="auto"/>
              <w:ind w:left="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  « Хобби»</w:t>
            </w:r>
            <w:r w:rsidR="00DE5F5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E5F51" w:rsidRPr="00292716" w:rsidRDefault="00DE5F51" w:rsidP="00292716">
            <w:pPr>
              <w:tabs>
                <w:tab w:val="left" w:pos="-288"/>
              </w:tabs>
              <w:spacing w:after="0" w:line="240" w:lineRule="auto"/>
              <w:ind w:left="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Контроль письма по теме «Мое хобби».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706" w:type="dxa"/>
          </w:tcPr>
          <w:p w:rsidR="00477292" w:rsidRDefault="00DE5F51" w:rsidP="00292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Увлечения моей семьи. Развитие </w:t>
            </w:r>
            <w:r w:rsidR="00E236A7">
              <w:rPr>
                <w:rFonts w:ascii="Times New Roman" w:hAnsi="Times New Roman" w:cs="Times New Roman"/>
                <w:sz w:val="24"/>
                <w:szCs w:val="24"/>
              </w:rPr>
              <w:t>умений устной речи.</w:t>
            </w:r>
          </w:p>
          <w:p w:rsidR="00E236A7" w:rsidRPr="00292716" w:rsidRDefault="00E236A7" w:rsidP="00292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10206" w:type="dxa"/>
            <w:gridSpan w:val="5"/>
          </w:tcPr>
          <w:p w:rsidR="00477292" w:rsidRPr="008F7A0F" w:rsidRDefault="00477292" w:rsidP="008F7A0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Здоровый образ жизни. (12 часов)</w:t>
            </w: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C107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6" w:type="dxa"/>
          </w:tcPr>
          <w:p w:rsidR="00477292" w:rsidRPr="00292716" w:rsidRDefault="00E236A7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Защита проекта «Хобби».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A9001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C107AD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06" w:type="dxa"/>
          </w:tcPr>
          <w:p w:rsidR="00477292" w:rsidRPr="00292716" w:rsidRDefault="00E236A7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Обобщение и повторение изученного материала.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06" w:type="dxa"/>
          </w:tcPr>
          <w:p w:rsidR="00477292" w:rsidRPr="00292716" w:rsidRDefault="00E236A7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Досуг и увлечения. Активизация лексических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12638D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6" w:type="dxa"/>
          </w:tcPr>
          <w:p w:rsidR="00477292" w:rsidRPr="00292716" w:rsidRDefault="00E236A7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Формирование лексических навыков говорения.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6" w:type="dxa"/>
          </w:tcPr>
          <w:p w:rsidR="00477292" w:rsidRPr="00292716" w:rsidRDefault="00E236A7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Проблемы со здоровьем. Активизация навыков диалогической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6" w:type="dxa"/>
          </w:tcPr>
          <w:p w:rsidR="00477292" w:rsidRPr="00292716" w:rsidRDefault="00E236A7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врача. Развитие грамматических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12638D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6" w:type="dxa"/>
          </w:tcPr>
          <w:p w:rsidR="00477292" w:rsidRPr="00292716" w:rsidRDefault="00E236A7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Забота о здоровье. Активизация умений устной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A9001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6" w:type="dxa"/>
          </w:tcPr>
          <w:p w:rsidR="00477292" w:rsidRPr="00292716" w:rsidRDefault="00E236A7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 устной речи по теме  «Здоровый образ жизни»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6" w:type="dxa"/>
          </w:tcPr>
          <w:p w:rsidR="00477292" w:rsidRPr="00292716" w:rsidRDefault="00E236A7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Спорт и здоровье. Формирование грамматических умений.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12638D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Как заботиться о здоровье. Развитие умений чтения, </w:t>
            </w:r>
            <w:proofErr w:type="spellStart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A9001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Как я решаю проблемы со здоровьем. Развитие навыков говорения.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C107AD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Контроль </w:t>
            </w:r>
            <w:proofErr w:type="spellStart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по теме «Здоровый образ жизни»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12638D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10206" w:type="dxa"/>
            <w:gridSpan w:val="5"/>
          </w:tcPr>
          <w:p w:rsidR="00477292" w:rsidRPr="008F7A0F" w:rsidRDefault="00477292" w:rsidP="008F7A0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0F">
              <w:rPr>
                <w:rFonts w:ascii="Times New Roman" w:hAnsi="Times New Roman" w:cs="Times New Roman"/>
                <w:sz w:val="24"/>
                <w:szCs w:val="24"/>
              </w:rPr>
              <w:t>Человек и окружающий мир.  (12 часов)</w:t>
            </w: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Введение лексики.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A9001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Погода в Британии. Формирование лексических навыков говорения.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Занятия в различную погоду. Развитие умений чтения и </w:t>
            </w:r>
            <w:proofErr w:type="spellStart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12638D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Прогноз погоды. Формирование грамматических навыков.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A9001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 чтения  по теме Погода.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Погода в Брайтоне. </w:t>
            </w: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</w:t>
            </w: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12638D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Народные приметы. Развитие умений </w:t>
            </w:r>
            <w:proofErr w:type="spellStart"/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, устной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8762D1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Погода летом. Активизация навыков письма.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8762D1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Погода зимой. Развитие умений чтения, письма.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A90015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A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B2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C107AD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 письма  по теме Погода.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Любимая погода. Развитие речевых умений.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изученного материала.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638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10206" w:type="dxa"/>
            <w:gridSpan w:val="5"/>
          </w:tcPr>
          <w:p w:rsidR="00477292" w:rsidRPr="008F7A0F" w:rsidRDefault="00477292" w:rsidP="008F7A0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0F">
              <w:rPr>
                <w:rFonts w:ascii="Times New Roman" w:hAnsi="Times New Roman" w:cs="Times New Roman"/>
                <w:iCs/>
                <w:sz w:val="24"/>
                <w:szCs w:val="24"/>
              </w:rPr>
              <w:t>Мир профессий.</w:t>
            </w:r>
            <w:r w:rsidR="00BA7F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F7A0F">
              <w:rPr>
                <w:rFonts w:ascii="Times New Roman" w:hAnsi="Times New Roman" w:cs="Times New Roman"/>
                <w:iCs/>
                <w:sz w:val="24"/>
                <w:szCs w:val="24"/>
              </w:rPr>
              <w:t>(12 часов)</w:t>
            </w: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Введение лексики.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Различные профессии. Развитие грамматических навыков.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6" w:type="dxa"/>
          </w:tcPr>
          <w:p w:rsidR="00DC2BD5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Занятия людей. Формирование лексических навыков.</w:t>
            </w:r>
          </w:p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здорового питания (ВР).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Люди разных профессий. Активизация умений устной речи.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 «Мир профессий»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Профессии знаменитых людей. Развитие умений чтения.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Знаменитые англичане. Формирование грамматических навыков.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A90015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C107AD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Известные американцы. Развитие грамматических навыков.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06" w:type="dxa"/>
          </w:tcPr>
          <w:p w:rsidR="00E87F06" w:rsidRPr="00E87F06" w:rsidRDefault="00DC2BD5" w:rsidP="00E87F0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Знаменитые россияне Активизация навыков устной речи.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6" w:type="dxa"/>
          </w:tcPr>
          <w:p w:rsidR="00DC2BD5" w:rsidRDefault="00DC2BD5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Учеба- работа для школьников. Развитие навыков чтения.</w:t>
            </w:r>
          </w:p>
          <w:p w:rsidR="00E87F06" w:rsidRPr="00292716" w:rsidRDefault="00E87F06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7F06">
              <w:rPr>
                <w:rFonts w:ascii="Times New Roman" w:hAnsi="Times New Roman" w:cs="Times New Roman"/>
                <w:sz w:val="24"/>
                <w:szCs w:val="24"/>
              </w:rPr>
              <w:t>Музейные уроки «Знаете, каким он был парнем!» полет Ю.А.Гагарина в космос в1961г. (ВР).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 письма  по теме  «</w:t>
            </w: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Мир профессий».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Кем ты хочешь быть.</w:t>
            </w:r>
          </w:p>
          <w:p w:rsidR="00477292" w:rsidRPr="00292716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умений  устной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77EA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10206" w:type="dxa"/>
            <w:gridSpan w:val="5"/>
          </w:tcPr>
          <w:p w:rsidR="00477292" w:rsidRPr="008F7A0F" w:rsidRDefault="00477292" w:rsidP="008F7A0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0F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массовой информации. (4 часа)</w:t>
            </w: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Активизация лексического материала.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77EA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6" w:type="dxa"/>
          </w:tcPr>
          <w:p w:rsidR="00477292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Газеты и журналы. Развитие навыков чтения.</w:t>
            </w:r>
          </w:p>
          <w:p w:rsidR="009D5EA0" w:rsidRPr="009D5EA0" w:rsidRDefault="009D5EA0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D5EA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7EA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C107AD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Интернет в нашей жизни. Формирование навыков устной речи.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77EA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 говорения по теме «Средства массовой информации».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77EA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10206" w:type="dxa"/>
            <w:gridSpan w:val="5"/>
          </w:tcPr>
          <w:p w:rsidR="00477292" w:rsidRPr="008F7A0F" w:rsidRDefault="00477292" w:rsidP="008F7A0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0F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</w:t>
            </w:r>
            <w:r w:rsidR="00292716" w:rsidRPr="008F7A0F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8F7A0F">
              <w:rPr>
                <w:rFonts w:ascii="Times New Roman" w:hAnsi="Times New Roman" w:cs="Times New Roman"/>
                <w:sz w:val="24"/>
                <w:szCs w:val="24"/>
              </w:rPr>
              <w:t>одная страна, географическое положение, достопримечательности, праздники, обычаи, традиции</w:t>
            </w:r>
            <w:r w:rsidR="00292716" w:rsidRPr="008F7A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7A0F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8F7A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7A0F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лексического материала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C107AD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Англия. Достопримечательности Активизация навыков устной речи.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C107AD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 xml:space="preserve">Уэльс. Шотландия. Развитие умений </w:t>
            </w:r>
            <w:proofErr w:type="spellStart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A51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 </w:t>
            </w:r>
            <w:proofErr w:type="spellStart"/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аудирования</w:t>
            </w:r>
            <w:proofErr w:type="spellEnd"/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теме «Англо-говорящие страны».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2A5157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A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B2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Канада. Активизация навыков чтения.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США. Формирование грамматических навыков.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Австралия. Развитие умений устной речи.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Россия. Активизация грамматических навыков.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Российские города. Развитие умений чтения.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6" w:type="dxa"/>
          </w:tcPr>
          <w:p w:rsidR="00DC2BD5" w:rsidRPr="00CF1741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1741">
              <w:rPr>
                <w:rFonts w:ascii="Times New Roman" w:hAnsi="Times New Roman" w:cs="Times New Roman"/>
                <w:iCs/>
                <w:sz w:val="24"/>
                <w:szCs w:val="24"/>
              </w:rPr>
              <w:t>Защита проекта « Англо-говорящие страны»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DC2BD5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Языки, роль английского / русского языка в мире.</w:t>
            </w:r>
          </w:p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(4 часа)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5" w:rsidRPr="00292716" w:rsidTr="00292716">
        <w:trPr>
          <w:trHeight w:val="360"/>
        </w:trPr>
        <w:tc>
          <w:tcPr>
            <w:tcW w:w="673" w:type="dxa"/>
          </w:tcPr>
          <w:p w:rsidR="00DC2BD5" w:rsidRPr="00292716" w:rsidRDefault="00C107AD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706" w:type="dxa"/>
          </w:tcPr>
          <w:p w:rsidR="00DC2BD5" w:rsidRPr="00292716" w:rsidRDefault="00DC2BD5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Контроль чтения по теме «Иностранные языки».</w:t>
            </w:r>
          </w:p>
        </w:tc>
        <w:tc>
          <w:tcPr>
            <w:tcW w:w="1276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C2BD5" w:rsidRPr="00292716" w:rsidRDefault="006B2A4B" w:rsidP="00E2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C2B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DC2BD5" w:rsidRPr="00292716" w:rsidRDefault="00DC2BD5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 язык в моей жизни. Развитие умений чтения.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A51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6" w:type="dxa"/>
          </w:tcPr>
          <w:p w:rsidR="00477292" w:rsidRPr="00292716" w:rsidRDefault="00477292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iCs/>
                <w:sz w:val="24"/>
                <w:szCs w:val="24"/>
              </w:rPr>
              <w:t>Роль родного языка в нашей жизни. Обобщающее повторение по теме.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7292" w:rsidRPr="00292716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A51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7AD" w:rsidRPr="00292716" w:rsidTr="00292716">
        <w:trPr>
          <w:trHeight w:val="360"/>
        </w:trPr>
        <w:tc>
          <w:tcPr>
            <w:tcW w:w="673" w:type="dxa"/>
          </w:tcPr>
          <w:p w:rsidR="00C107AD" w:rsidRPr="00292716" w:rsidRDefault="00C107AD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706" w:type="dxa"/>
          </w:tcPr>
          <w:p w:rsidR="00C107AD" w:rsidRPr="00292716" w:rsidRDefault="00C107AD" w:rsidP="00292716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Резервный урок</w:t>
            </w:r>
          </w:p>
        </w:tc>
        <w:tc>
          <w:tcPr>
            <w:tcW w:w="1276" w:type="dxa"/>
          </w:tcPr>
          <w:p w:rsidR="00C107AD" w:rsidRPr="00292716" w:rsidRDefault="00C107AD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107AD" w:rsidRDefault="006B2A4B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107A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C107AD" w:rsidRPr="00292716" w:rsidRDefault="00C107AD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92" w:rsidRPr="00292716" w:rsidTr="00292716">
        <w:trPr>
          <w:trHeight w:val="360"/>
        </w:trPr>
        <w:tc>
          <w:tcPr>
            <w:tcW w:w="673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6" w:type="dxa"/>
          </w:tcPr>
          <w:p w:rsidR="00477292" w:rsidRPr="00292716" w:rsidRDefault="00477292" w:rsidP="002927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71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7292" w:rsidRPr="00292716" w:rsidRDefault="00477292" w:rsidP="00292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292" w:rsidRPr="00292716" w:rsidRDefault="00477292" w:rsidP="0029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292" w:rsidRPr="00292716" w:rsidRDefault="00477292" w:rsidP="00292716">
      <w:pPr>
        <w:tabs>
          <w:tab w:val="left" w:pos="4546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7292" w:rsidRPr="00292716" w:rsidRDefault="00477292" w:rsidP="0029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292" w:rsidRPr="00292716" w:rsidRDefault="00477292" w:rsidP="002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77292" w:rsidRPr="00292716" w:rsidSect="003C3B41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roman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94F00"/>
    <w:multiLevelType w:val="hybridMultilevel"/>
    <w:tmpl w:val="76E6CC8E"/>
    <w:lvl w:ilvl="0" w:tplc="FCD649EE">
      <w:start w:val="1"/>
      <w:numFmt w:val="decimal"/>
      <w:lvlText w:val="%1."/>
      <w:lvlJc w:val="left"/>
      <w:pPr>
        <w:ind w:left="-48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1" w:hanging="360"/>
      </w:pPr>
    </w:lvl>
    <w:lvl w:ilvl="2" w:tplc="0419001B" w:tentative="1">
      <w:start w:val="1"/>
      <w:numFmt w:val="lowerRoman"/>
      <w:lvlText w:val="%3."/>
      <w:lvlJc w:val="right"/>
      <w:pPr>
        <w:ind w:left="951" w:hanging="180"/>
      </w:pPr>
    </w:lvl>
    <w:lvl w:ilvl="3" w:tplc="0419000F" w:tentative="1">
      <w:start w:val="1"/>
      <w:numFmt w:val="decimal"/>
      <w:lvlText w:val="%4."/>
      <w:lvlJc w:val="left"/>
      <w:pPr>
        <w:ind w:left="1671" w:hanging="360"/>
      </w:pPr>
    </w:lvl>
    <w:lvl w:ilvl="4" w:tplc="04190019" w:tentative="1">
      <w:start w:val="1"/>
      <w:numFmt w:val="lowerLetter"/>
      <w:lvlText w:val="%5."/>
      <w:lvlJc w:val="left"/>
      <w:pPr>
        <w:ind w:left="2391" w:hanging="360"/>
      </w:pPr>
    </w:lvl>
    <w:lvl w:ilvl="5" w:tplc="0419001B" w:tentative="1">
      <w:start w:val="1"/>
      <w:numFmt w:val="lowerRoman"/>
      <w:lvlText w:val="%6."/>
      <w:lvlJc w:val="right"/>
      <w:pPr>
        <w:ind w:left="3111" w:hanging="180"/>
      </w:pPr>
    </w:lvl>
    <w:lvl w:ilvl="6" w:tplc="0419000F" w:tentative="1">
      <w:start w:val="1"/>
      <w:numFmt w:val="decimal"/>
      <w:lvlText w:val="%7."/>
      <w:lvlJc w:val="left"/>
      <w:pPr>
        <w:ind w:left="3831" w:hanging="360"/>
      </w:pPr>
    </w:lvl>
    <w:lvl w:ilvl="7" w:tplc="04190019" w:tentative="1">
      <w:start w:val="1"/>
      <w:numFmt w:val="lowerLetter"/>
      <w:lvlText w:val="%8."/>
      <w:lvlJc w:val="left"/>
      <w:pPr>
        <w:ind w:left="4551" w:hanging="360"/>
      </w:pPr>
    </w:lvl>
    <w:lvl w:ilvl="8" w:tplc="0419001B" w:tentative="1">
      <w:start w:val="1"/>
      <w:numFmt w:val="lowerRoman"/>
      <w:lvlText w:val="%9."/>
      <w:lvlJc w:val="right"/>
      <w:pPr>
        <w:ind w:left="5271" w:hanging="180"/>
      </w:pPr>
    </w:lvl>
  </w:abstractNum>
  <w:abstractNum w:abstractNumId="1">
    <w:nsid w:val="323A18D8"/>
    <w:multiLevelType w:val="multilevel"/>
    <w:tmpl w:val="A2DC45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3">
    <w:nsid w:val="58C42CB4"/>
    <w:multiLevelType w:val="hybridMultilevel"/>
    <w:tmpl w:val="60B0CD8E"/>
    <w:lvl w:ilvl="0" w:tplc="7F52F49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054C34"/>
    <w:multiLevelType w:val="hybridMultilevel"/>
    <w:tmpl w:val="10529514"/>
    <w:lvl w:ilvl="0" w:tplc="56B4A98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6C89"/>
    <w:rsid w:val="00014798"/>
    <w:rsid w:val="00014F3A"/>
    <w:rsid w:val="0012638D"/>
    <w:rsid w:val="0013210D"/>
    <w:rsid w:val="00140E85"/>
    <w:rsid w:val="001457E8"/>
    <w:rsid w:val="002257BB"/>
    <w:rsid w:val="00260B23"/>
    <w:rsid w:val="002806E8"/>
    <w:rsid w:val="00292716"/>
    <w:rsid w:val="00293670"/>
    <w:rsid w:val="00293B6E"/>
    <w:rsid w:val="002A5157"/>
    <w:rsid w:val="002B36F8"/>
    <w:rsid w:val="002C332F"/>
    <w:rsid w:val="002C6C89"/>
    <w:rsid w:val="0030676F"/>
    <w:rsid w:val="003368C9"/>
    <w:rsid w:val="003539BB"/>
    <w:rsid w:val="00355FBC"/>
    <w:rsid w:val="003B6D3E"/>
    <w:rsid w:val="003C3B41"/>
    <w:rsid w:val="00477292"/>
    <w:rsid w:val="004A3DAE"/>
    <w:rsid w:val="004D523C"/>
    <w:rsid w:val="005313CA"/>
    <w:rsid w:val="0055110A"/>
    <w:rsid w:val="0059644A"/>
    <w:rsid w:val="005B19EE"/>
    <w:rsid w:val="005B3050"/>
    <w:rsid w:val="005D6978"/>
    <w:rsid w:val="005E1B49"/>
    <w:rsid w:val="00631DA3"/>
    <w:rsid w:val="00695A46"/>
    <w:rsid w:val="006B2A4B"/>
    <w:rsid w:val="006D162C"/>
    <w:rsid w:val="00727EB4"/>
    <w:rsid w:val="007E20AE"/>
    <w:rsid w:val="008247F1"/>
    <w:rsid w:val="0084481B"/>
    <w:rsid w:val="008762D1"/>
    <w:rsid w:val="008B4170"/>
    <w:rsid w:val="008F7A0F"/>
    <w:rsid w:val="00915338"/>
    <w:rsid w:val="009435DC"/>
    <w:rsid w:val="00960882"/>
    <w:rsid w:val="00971E0B"/>
    <w:rsid w:val="00977EAC"/>
    <w:rsid w:val="009C52C4"/>
    <w:rsid w:val="009D5EA0"/>
    <w:rsid w:val="009E08CA"/>
    <w:rsid w:val="00A90015"/>
    <w:rsid w:val="00AA58A0"/>
    <w:rsid w:val="00AB62EB"/>
    <w:rsid w:val="00AD3AA4"/>
    <w:rsid w:val="00B07A6F"/>
    <w:rsid w:val="00B14C32"/>
    <w:rsid w:val="00B24C84"/>
    <w:rsid w:val="00B51553"/>
    <w:rsid w:val="00B85304"/>
    <w:rsid w:val="00BA7FA4"/>
    <w:rsid w:val="00BC0FD8"/>
    <w:rsid w:val="00BF1D1E"/>
    <w:rsid w:val="00C107AD"/>
    <w:rsid w:val="00C61B59"/>
    <w:rsid w:val="00C83A46"/>
    <w:rsid w:val="00CA749D"/>
    <w:rsid w:val="00CD7392"/>
    <w:rsid w:val="00CE7B0C"/>
    <w:rsid w:val="00CF1741"/>
    <w:rsid w:val="00CF3B90"/>
    <w:rsid w:val="00D268F4"/>
    <w:rsid w:val="00DC2BD5"/>
    <w:rsid w:val="00DE5F51"/>
    <w:rsid w:val="00E06602"/>
    <w:rsid w:val="00E12382"/>
    <w:rsid w:val="00E1697E"/>
    <w:rsid w:val="00E218B2"/>
    <w:rsid w:val="00E236A7"/>
    <w:rsid w:val="00E2619F"/>
    <w:rsid w:val="00E37A8F"/>
    <w:rsid w:val="00E87F06"/>
    <w:rsid w:val="00EA30CB"/>
    <w:rsid w:val="00F76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  <w:style w:type="paragraph" w:styleId="a5">
    <w:name w:val="Body Text"/>
    <w:basedOn w:val="a"/>
    <w:link w:val="a6"/>
    <w:uiPriority w:val="99"/>
    <w:unhideWhenUsed/>
    <w:rsid w:val="00355FB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55F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1"/>
    <w:rsid w:val="00355FB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355FBC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2">
    <w:name w:val="Заголовок №3 (2)_"/>
    <w:basedOn w:val="a0"/>
    <w:link w:val="321"/>
    <w:rsid w:val="00355FBC"/>
    <w:rPr>
      <w:b/>
      <w:bCs/>
      <w:i/>
      <w:iCs/>
      <w:shd w:val="clear" w:color="auto" w:fill="FFFFFF"/>
    </w:rPr>
  </w:style>
  <w:style w:type="paragraph" w:customStyle="1" w:styleId="321">
    <w:name w:val="Заголовок №3 (2)1"/>
    <w:basedOn w:val="a"/>
    <w:link w:val="32"/>
    <w:rsid w:val="00355FBC"/>
    <w:pPr>
      <w:shd w:val="clear" w:color="auto" w:fill="FFFFFF"/>
      <w:spacing w:after="0" w:line="211" w:lineRule="exact"/>
      <w:ind w:firstLine="400"/>
      <w:jc w:val="both"/>
      <w:outlineLvl w:val="2"/>
    </w:pPr>
    <w:rPr>
      <w:b/>
      <w:bCs/>
      <w:i/>
      <w:iCs/>
    </w:rPr>
  </w:style>
  <w:style w:type="character" w:customStyle="1" w:styleId="34">
    <w:name w:val="Заголовок №34"/>
    <w:basedOn w:val="3"/>
    <w:rsid w:val="00355FBC"/>
    <w:rPr>
      <w:b/>
      <w:bCs/>
      <w:shd w:val="clear" w:color="auto" w:fill="FFFFFF"/>
    </w:rPr>
  </w:style>
  <w:style w:type="character" w:customStyle="1" w:styleId="324">
    <w:name w:val="Заголовок №3 (2)4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3">
    <w:name w:val="Заголовок №3 (2)3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14">
    <w:name w:val="Основной текст (14)_"/>
    <w:basedOn w:val="a0"/>
    <w:link w:val="141"/>
    <w:rsid w:val="00CD739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D7392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24">
    <w:name w:val="Основной текст (14)24"/>
    <w:basedOn w:val="14"/>
    <w:rsid w:val="00CD739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26">
    <w:name w:val="Заголовок №3 (2)6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5">
    <w:name w:val="Заголовок №3 (2)5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styleId="a7">
    <w:name w:val="Emphasis"/>
    <w:basedOn w:val="a0"/>
    <w:uiPriority w:val="20"/>
    <w:qFormat/>
    <w:rsid w:val="00293B6E"/>
    <w:rPr>
      <w:i/>
      <w:iCs/>
    </w:rPr>
  </w:style>
  <w:style w:type="paragraph" w:customStyle="1" w:styleId="Default">
    <w:name w:val="Default"/>
    <w:rsid w:val="005D69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D69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5D6978"/>
    <w:rPr>
      <w:rFonts w:ascii="Calibri" w:eastAsia="Times New Roman" w:hAnsi="Calibri" w:cs="Times New Roman"/>
      <w:lang w:eastAsia="ru-RU"/>
    </w:rPr>
  </w:style>
  <w:style w:type="paragraph" w:customStyle="1" w:styleId="1">
    <w:name w:val="Знак1"/>
    <w:basedOn w:val="a"/>
    <w:rsid w:val="0047729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0">
    <w:name w:val="Без интервала1"/>
    <w:rsid w:val="004772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Hyperlink"/>
    <w:rsid w:val="00477292"/>
    <w:rPr>
      <w:color w:val="0000FF"/>
      <w:u w:val="single"/>
    </w:rPr>
  </w:style>
  <w:style w:type="paragraph" w:customStyle="1" w:styleId="21">
    <w:name w:val="Основной текст 21"/>
    <w:basedOn w:val="a"/>
    <w:rsid w:val="00477292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Новый"/>
    <w:basedOn w:val="a"/>
    <w:rsid w:val="0047729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4772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77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77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rsid w:val="0047729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47729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772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4772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одержимое таблицы"/>
    <w:basedOn w:val="a"/>
    <w:rsid w:val="00477292"/>
    <w:pPr>
      <w:widowControl w:val="0"/>
      <w:suppressLineNumbers/>
      <w:tabs>
        <w:tab w:val="left" w:pos="708"/>
      </w:tabs>
      <w:suppressAutoHyphens/>
      <w:spacing w:after="0" w:line="100" w:lineRule="atLeast"/>
    </w:pPr>
    <w:rPr>
      <w:rFonts w:ascii="Times New Roman" w:eastAsia="Andale Sans UI" w:hAnsi="Times New Roman" w:cs="Times New Roman"/>
      <w:color w:val="00000A"/>
      <w:sz w:val="24"/>
      <w:szCs w:val="24"/>
    </w:rPr>
  </w:style>
  <w:style w:type="character" w:customStyle="1" w:styleId="apple-converted-space">
    <w:name w:val="apple-converted-space"/>
    <w:basedOn w:val="a0"/>
    <w:rsid w:val="00477292"/>
  </w:style>
  <w:style w:type="character" w:customStyle="1" w:styleId="322">
    <w:name w:val="Заголовок №3 (2)2"/>
    <w:basedOn w:val="32"/>
    <w:rsid w:val="00477292"/>
    <w:rPr>
      <w:rFonts w:ascii="Times New Roman" w:hAnsi="Times New Roman" w:cs="Times New Roman"/>
      <w:spacing w:val="0"/>
    </w:rPr>
  </w:style>
  <w:style w:type="table" w:customStyle="1" w:styleId="TableNormal">
    <w:name w:val="Table Normal"/>
    <w:uiPriority w:val="2"/>
    <w:semiHidden/>
    <w:unhideWhenUsed/>
    <w:qFormat/>
    <w:rsid w:val="009153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53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2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2C31A-F774-40A3-A845-98B25441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4237</Words>
  <Characters>24151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18</cp:revision>
  <dcterms:created xsi:type="dcterms:W3CDTF">2021-10-07T13:05:00Z</dcterms:created>
  <dcterms:modified xsi:type="dcterms:W3CDTF">2023-08-22T08:02:00Z</dcterms:modified>
</cp:coreProperties>
</file>