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bookmarkStart w:id="0" w:name="block-24366502"/>
      <w:bookmarkStart w:id="1" w:name="_GoBack"/>
      <w:bookmarkEnd w:id="1"/>
      <w:r w:rsidRPr="00184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  <w:r w:rsidRPr="00184D96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456665" w:rsidRDefault="00456665" w:rsidP="0045666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"Хоронхойская СОШ"</w:t>
      </w:r>
    </w:p>
    <w:p w:rsidR="00456665" w:rsidRDefault="00456665" w:rsidP="00456665">
      <w:pPr>
        <w:spacing w:after="0"/>
        <w:ind w:left="120"/>
      </w:pPr>
    </w:p>
    <w:p w:rsidR="00456665" w:rsidRDefault="00456665" w:rsidP="00456665">
      <w:pPr>
        <w:spacing w:after="0"/>
        <w:ind w:left="120"/>
      </w:pPr>
    </w:p>
    <w:tbl>
      <w:tblPr>
        <w:tblpPr w:leftFromText="180" w:rightFromText="180" w:vertAnchor="text" w:horzAnchor="margin" w:tblpY="48"/>
        <w:tblW w:w="10632" w:type="dxa"/>
        <w:tblLook w:val="04A0" w:firstRow="1" w:lastRow="0" w:firstColumn="1" w:lastColumn="0" w:noHBand="0" w:noVBand="1"/>
      </w:tblPr>
      <w:tblGrid>
        <w:gridCol w:w="3686"/>
        <w:gridCol w:w="3402"/>
        <w:gridCol w:w="3544"/>
      </w:tblGrid>
      <w:tr w:rsidR="00456665" w:rsidRPr="00C8321D" w:rsidTr="00DC02A4">
        <w:tc>
          <w:tcPr>
            <w:tcW w:w="3686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РАССМОТРЕНО                 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МО естественно - научного цикла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  Пестерева Т.В.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«28» 08</w:t>
            </w:r>
            <w:r w:rsidR="00C832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</w:tcPr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         </w:t>
            </w:r>
            <w:proofErr w:type="spellStart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Жанаева</w:t>
            </w:r>
            <w:proofErr w:type="spellEnd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Т.З.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</w:t>
            </w:r>
            <w:r w:rsidR="00C832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E13231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544" w:type="dxa"/>
          </w:tcPr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</w:t>
            </w:r>
            <w:proofErr w:type="spellStart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Хорнхойская</w:t>
            </w:r>
            <w:proofErr w:type="spellEnd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                 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Красикова Н.Г.</w:t>
            </w:r>
          </w:p>
          <w:p w:rsidR="00456665" w:rsidRPr="00184D96" w:rsidRDefault="00456665" w:rsidP="00DC02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«01» 09</w:t>
            </w:r>
            <w:r w:rsidR="00C8321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2023 г.</w:t>
            </w:r>
          </w:p>
          <w:p w:rsidR="00456665" w:rsidRPr="0040209D" w:rsidRDefault="00456665" w:rsidP="00DC02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6665" w:rsidRPr="00ED4AC4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Default="00456665" w:rsidP="0045666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‌</w:t>
      </w: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D2947">
        <w:rPr>
          <w:rFonts w:ascii="Times New Roman" w:hAnsi="Times New Roman"/>
          <w:color w:val="000000"/>
          <w:sz w:val="24"/>
          <w:szCs w:val="24"/>
        </w:rPr>
        <w:t>ID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3234386)</w:t>
      </w: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«Биология» (Базовый уровень)</w:t>
      </w:r>
      <w:r w:rsidR="00C832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 6 класса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обучающихся с нарушениями </w:t>
      </w:r>
      <w:proofErr w:type="spellStart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опорно</w:t>
      </w:r>
      <w:proofErr w:type="spellEnd"/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двигательного аппарата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(вариант 6.2)</w:t>
      </w:r>
    </w:p>
    <w:p w:rsidR="00BC25E9" w:rsidRPr="00BC25E9" w:rsidRDefault="00BC25E9" w:rsidP="00BC25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C25E9">
        <w:rPr>
          <w:rFonts w:ascii="Times New Roman" w:eastAsia="Calibri" w:hAnsi="Times New Roman" w:cs="Times New Roman"/>
          <w:sz w:val="24"/>
          <w:szCs w:val="24"/>
          <w:lang w:val="ru-RU"/>
        </w:rPr>
        <w:t>на 2023 – 2024 учебный год</w:t>
      </w: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sz w:val="24"/>
          <w:szCs w:val="24"/>
          <w:lang w:val="ru-RU"/>
        </w:rPr>
        <w:t>Составитель: Пестерева Татьяна Владимировна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D2947">
        <w:rPr>
          <w:rFonts w:ascii="Times New Roman" w:hAnsi="Times New Roman" w:cs="Times New Roman"/>
          <w:sz w:val="24"/>
          <w:szCs w:val="24"/>
          <w:lang w:val="ru-RU"/>
        </w:rPr>
        <w:t>читель биологии</w:t>
      </w:r>
    </w:p>
    <w:p w:rsidR="00456665" w:rsidRPr="007D2947" w:rsidRDefault="00456665" w:rsidP="004566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Default="00456665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BC25E9" w:rsidRDefault="00BC25E9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184D96" w:rsidRDefault="00456665" w:rsidP="00456665">
      <w:pPr>
        <w:spacing w:after="0"/>
        <w:ind w:left="120"/>
        <w:jc w:val="center"/>
        <w:rPr>
          <w:lang w:val="ru-RU"/>
        </w:rPr>
      </w:pPr>
    </w:p>
    <w:p w:rsidR="00456665" w:rsidRPr="007D2947" w:rsidRDefault="00456665" w:rsidP="00456665">
      <w:pPr>
        <w:spacing w:after="0"/>
        <w:ind w:left="120"/>
        <w:jc w:val="center"/>
        <w:rPr>
          <w:sz w:val="24"/>
          <w:szCs w:val="24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п. Хоронхой</w:t>
      </w:r>
      <w:r w:rsidRPr="007D2947">
        <w:rPr>
          <w:sz w:val="24"/>
          <w:szCs w:val="24"/>
          <w:lang w:val="ru-RU"/>
        </w:rPr>
        <w:br/>
      </w:r>
      <w:bookmarkStart w:id="2" w:name="0e4163ab-ce05-47cb-a8af-92a1d51c1d1b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bookmarkEnd w:id="2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bookmarkEnd w:id="0"/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56665" w:rsidRPr="007D2947" w:rsidRDefault="00456665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результатам обучения, а также реализация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естественно-научных учебных предметов на уровне основного общего образования. 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Целями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биологии на уровне основного общего образования являются: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целей программы по биологии обеспечивается решением следующих 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задач: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средообразующей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3" w:name="3b562cd9-1b1f-4c62-99a2-3c330cdcc105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отведенных для изучения биологии </w:t>
      </w:r>
      <w:proofErr w:type="gram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 в</w:t>
      </w:r>
      <w:proofErr w:type="gram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 классе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 часа (1 час в неделю)</w:t>
      </w:r>
      <w:bookmarkEnd w:id="3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управление собственным эмоциональным состоянием;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биологической науки в формировании научного мировоззрения;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 адаптации обучающегося к изменяющимся условиям социальной и природной среды: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адекватная оценка изменяющихся условий;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биологических объектов (явлений);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общение: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 </w:t>
      </w:r>
    </w:p>
    <w:p w:rsidR="00456665" w:rsidRPr="00390188" w:rsidRDefault="00456665" w:rsidP="0039018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вокруг;</w:t>
      </w:r>
    </w:p>
    <w:p w:rsidR="00456665" w:rsidRPr="00390188" w:rsidRDefault="00456665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456665" w:rsidRPr="00390188" w:rsidRDefault="00456665" w:rsidP="0039018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188" w:rsidRDefault="00390188" w:rsidP="0039018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0188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39018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классе: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Навашин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зарубежных учёных (в том числе Р. Гук, М. </w:t>
      </w:r>
      <w:proofErr w:type="spellStart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Мальпиги</w:t>
      </w:r>
      <w:proofErr w:type="spellEnd"/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развитие наук о растениях;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растения и их части по разным основаниям;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для выращивания и размножения культурных растений;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456665" w:rsidRPr="00390188" w:rsidRDefault="00390188" w:rsidP="0039018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456665" w:rsidRPr="0039018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390188" w:rsidRDefault="00390188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6665" w:rsidRDefault="00456665" w:rsidP="00E43D7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BC25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ОБУЧЕНИЯ</w:t>
      </w:r>
    </w:p>
    <w:p w:rsidR="00AE050D" w:rsidRPr="00E43D7D" w:rsidRDefault="00E43D7D" w:rsidP="00E43D7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1.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«Наука о растениях - ботаника» </w:t>
      </w:r>
      <w:r w:rsidR="00AE050D" w:rsidRPr="00E43D7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 w:rsidRPr="00E43D7D">
        <w:rPr>
          <w:rFonts w:ascii="Times New Roman" w:hAnsi="Times New Roman" w:cs="Times New Roman"/>
          <w:b/>
          <w:sz w:val="24"/>
          <w:szCs w:val="24"/>
          <w:lang w:val="ru-RU"/>
        </w:rPr>
        <w:t>(4 часа)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строение, органы растения: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вегетативные и генеративные органы; места обитания растений; история использования и изучения растений; семенные и споровые растения;</w:t>
      </w:r>
    </w:p>
    <w:p w:rsidR="00AE050D" w:rsidRPr="00B30B95" w:rsidRDefault="00AE050D" w:rsidP="00AE050D">
      <w:pPr>
        <w:shd w:val="clear" w:color="auto" w:fill="FFFFFF"/>
        <w:spacing w:before="30" w:after="30"/>
        <w:ind w:left="218" w:firstLine="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многообразие жизненных форм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представление о жизненных формах растений, примеры; связь жизненных форм растений со средой их обитания; характеристика отличительных </w:t>
      </w:r>
      <w:proofErr w:type="spellStart"/>
      <w:r w:rsidRPr="00AE050D">
        <w:rPr>
          <w:rFonts w:ascii="Times New Roman" w:hAnsi="Times New Roman" w:cs="Times New Roman"/>
          <w:sz w:val="24"/>
          <w:szCs w:val="24"/>
          <w:lang w:val="ru-RU"/>
        </w:rPr>
        <w:t>свойст</w:t>
      </w:r>
      <w:proofErr w:type="spellEnd"/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наиболее крупных категорий жизненных форм растений;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клеточное строение растений и свойства растительной клетки: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клетка как основная структурная единица растений; строение растительной клетки; жизнедеятельность клетки; деление клетки; клетка как живая система; особенности растительной клетки;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ткани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ткани; виды тканей; причины появления тканей;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lastRenderedPageBreak/>
        <w:t xml:space="preserve"> </w:t>
      </w:r>
      <w:r w:rsid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2. «Органы растений»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AE050D">
        <w:rPr>
          <w:rFonts w:ascii="Times New Roman" w:hAnsi="Times New Roman" w:cs="Times New Roman"/>
          <w:b/>
          <w:sz w:val="24"/>
          <w:szCs w:val="24"/>
          <w:lang w:val="ru-RU"/>
        </w:rPr>
        <w:t>8 ч + 1 ч резервного времени):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семя, его строение и значение</w:t>
      </w:r>
      <w:r w:rsidRPr="00AE050D">
        <w:rPr>
          <w:rFonts w:ascii="Times New Roman" w:hAnsi="Times New Roman" w:cs="Times New Roman"/>
          <w:sz w:val="24"/>
          <w:szCs w:val="24"/>
          <w:u w:val="single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семя как орган размножения растений; строение семени; строение зародыша растения; двудольные и однодольные растения; прорастание семян; значение семян в природе и жизни человека;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прорастания семян: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значение воды и воздуха для прорастания семян; запасные питательные вещества семян; температурные условия прорастания семян; сроки посева семян;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корень,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типы корневых систем растений; строение корня; рост корня, геотропизм; видоизменение и значение корней;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побег, его строение и развитие: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побег как сложная система; строение побега; строение почек; развитие и рост побегов;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лист,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листа; типы жилкования листьев; значение листа для растений; видоизменения листьев;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стебель,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внешнее и внутреннее строение стебля; типы стеблей, функции стебля; видоизменения стебля;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цветок, его строение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цветок как видоизменённый укороченный побег; строение и роль цветка; соцветия; опыление как условие оплодотворения;</w:t>
      </w:r>
    </w:p>
    <w:p w:rsidR="00AE050D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плод, разнообразие и значение плодов: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строение плода; разнообразие плодов; значение плодов в природе.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№1 </w:t>
      </w:r>
      <w:r>
        <w:rPr>
          <w:rFonts w:ascii="Times New Roman" w:hAnsi="Times New Roman" w:cs="Times New Roman"/>
          <w:sz w:val="24"/>
          <w:szCs w:val="24"/>
          <w:lang w:val="ru-RU"/>
        </w:rPr>
        <w:t>«Строение семени фасоли и пшеницы»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№2 «Строение корня. Типы корневых систем»</w:t>
      </w:r>
    </w:p>
    <w:p w:rsid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№3 «строение вегетативных и генеративных почек»</w:t>
      </w:r>
    </w:p>
    <w:p w:rsidR="00E43D7D" w:rsidRPr="00E43D7D" w:rsidRDefault="00E43D7D" w:rsidP="00E43D7D">
      <w:pPr>
        <w:pStyle w:val="a4"/>
        <w:numPr>
          <w:ilvl w:val="0"/>
          <w:numId w:val="10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№4 «Внешнее строение клубня и луковицы»</w:t>
      </w:r>
    </w:p>
    <w:p w:rsidR="00AE050D" w:rsidRPr="00B30B95" w:rsidRDefault="00E43D7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Глава 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  <w:lang w:val="ru-RU"/>
        </w:rPr>
        <w:t>3. «Основные процессы жизнедеятельности растений»</w:t>
      </w:r>
      <w:r w:rsidR="00AE050D" w:rsidRPr="00AE050D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AE050D">
        <w:rPr>
          <w:rFonts w:ascii="Times New Roman" w:hAnsi="Times New Roman" w:cs="Times New Roman"/>
          <w:b/>
          <w:sz w:val="24"/>
          <w:szCs w:val="24"/>
          <w:lang w:val="ru-RU"/>
        </w:rPr>
        <w:t>(6 часов</w:t>
      </w:r>
      <w:r w:rsidR="00AE050D" w:rsidRPr="00AE050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минеральное питание растений и значение воды: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вода как необходимое условие минерального питания; функция корневых волосков; перемещение воды и минеральных веществ по растению; значение минерального питания;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воздушное питание растений – фотосинтез: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условия фотосинтеза; автотрофы и гетеротрофы; значение фотосинтеза;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дыхание и обмен веществ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роль дыхания в жизни растений; сравнение дыхания и фотосинтеза, взаимосвязь двух процессов; обмен веществ в растениях;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размножение и оплодотворение у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 размножение как необходимое свойство жизни; типы размножения; особенности оплодотворения у цветковых растений; двойное оплодотворение;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вегетативное размножение растений и его использование человеком: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вегетативного размножения и его роль; использование вегетативного размножения человеком;</w:t>
      </w:r>
    </w:p>
    <w:p w:rsidR="00AE050D" w:rsidRPr="00B30B95" w:rsidRDefault="00AE050D" w:rsidP="00AE050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050D">
        <w:rPr>
          <w:rFonts w:ascii="Times New Roman" w:hAnsi="Times New Roman" w:cs="Times New Roman"/>
          <w:sz w:val="24"/>
          <w:szCs w:val="24"/>
          <w:lang w:val="ru-RU"/>
        </w:rPr>
        <w:t>рост и развитие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процессов роста и развития растений; зависимость этих процессов от условий среды обитания; суточные и сезонные ритмы; экологические факторы.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4. «Многообразие и развитие растительного мира»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10 часов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систематика растений, её значение для ботаники: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происхождение названий отдельных растений; классификация растений; вид как единица классификации; роль систематики в изучении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водоросли, их многообразие в природе: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строение, размножение, разнообразие водорослей;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отдел Моховидные,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строения, классы Печеночники и Листостебельные, их отличительные черты; размножение и развитие моховидных; значение мхов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плауны, хвощи, папоротники, их общая характеристика: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характерные черты высших споровых растений; общая характеристика отделов; значение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Голосеменные,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характеристика, расселение; образование семян; особенности строения класса Хвойные; значение голосеменных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отдел Покрытосеменные, общая характеристика и значение: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особенности строения, размножения и развития; характеристика классов Двудольные и Однодольные растения; охрана редких и исчезающих видов;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Двудольные: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семейства; отличительные признаки семейств; значение двудольных в природе;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семейства класса Однодольные: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общая характеристика; отличительные признаки семейств; значение однодольных в природе; значение злаковых;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историческое развитие растительного мира: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об эволюции живого мира; первые обитатели Земли; история развития растительного мира; выход растений на сушу; Н.И. Вавилов о результатах эволюции растений;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многообразие и происхождение культурных растений: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происхождения культурных растений; значение искусственного отбора и селекции; культурные и сорные растения, их значение;</w:t>
      </w:r>
    </w:p>
    <w:p w:rsidR="00AE050D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дары Нового и Старого Света</w:t>
      </w:r>
      <w:r w:rsidRPr="00C328B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история и центры появления растений; значение растений в жизни человека.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№5 «Изучение внешнего строения водорослей»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№6 «Строение мхов»</w:t>
      </w:r>
    </w:p>
    <w:p w:rsid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№7 «Изучение строения папоротника»</w:t>
      </w:r>
    </w:p>
    <w:p w:rsidR="00E43D7D" w:rsidRPr="00E43D7D" w:rsidRDefault="00E43D7D" w:rsidP="00E43D7D">
      <w:pPr>
        <w:pStyle w:val="a4"/>
        <w:numPr>
          <w:ilvl w:val="0"/>
          <w:numId w:val="11"/>
        </w:numPr>
        <w:shd w:val="clear" w:color="auto" w:fill="FFFFFF"/>
        <w:spacing w:before="30" w:after="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 №1 «</w:t>
      </w:r>
      <w:r w:rsidR="00C328B6">
        <w:rPr>
          <w:rFonts w:ascii="Times New Roman" w:hAnsi="Times New Roman" w:cs="Times New Roman"/>
          <w:sz w:val="24"/>
          <w:szCs w:val="24"/>
          <w:lang w:val="ru-RU"/>
        </w:rPr>
        <w:t>Распознавание сельскохозяйственных структур»</w:t>
      </w:r>
    </w:p>
    <w:p w:rsidR="00AE050D" w:rsidRPr="00B30B95" w:rsidRDefault="00AE050D" w:rsidP="00AE050D">
      <w:pPr>
        <w:shd w:val="clear" w:color="auto" w:fill="FFFFFF"/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b/>
          <w:iCs/>
          <w:sz w:val="24"/>
          <w:szCs w:val="24"/>
          <w:lang w:val="ru-RU"/>
        </w:rPr>
        <w:t>Глава 5. «Природные сообщества»</w:t>
      </w:r>
      <w:r w:rsidRPr="00AE050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E43D7D">
        <w:rPr>
          <w:rFonts w:ascii="Times New Roman" w:hAnsi="Times New Roman" w:cs="Times New Roman"/>
          <w:b/>
          <w:sz w:val="24"/>
          <w:szCs w:val="24"/>
          <w:lang w:val="ru-RU"/>
        </w:rPr>
        <w:t>(3 часа</w:t>
      </w:r>
      <w:r w:rsidRPr="00E43D7D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 – биогеоценозе и экосистеме: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понятие о природном сообществе; круговорот веществ и поток энергии – главное условие существования природного сообщества; роль растений в природных сообществах;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совместная жизнь организмов в природном сообществе: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>ярусное строение; условия обитания растений в биогеоценозе;</w:t>
      </w:r>
    </w:p>
    <w:p w:rsidR="00AE050D" w:rsidRPr="00B30B95" w:rsidRDefault="00AE050D" w:rsidP="00E43D7D">
      <w:pPr>
        <w:shd w:val="clear" w:color="auto" w:fill="FFFFFF"/>
        <w:spacing w:before="30" w:after="3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3D7D">
        <w:rPr>
          <w:rFonts w:ascii="Times New Roman" w:hAnsi="Times New Roman" w:cs="Times New Roman"/>
          <w:sz w:val="24"/>
          <w:szCs w:val="24"/>
          <w:lang w:val="ru-RU"/>
        </w:rPr>
        <w:t>смена природных сообществ и её причины: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  <w:r w:rsidRPr="00AE050D">
        <w:rPr>
          <w:rFonts w:ascii="Times New Roman" w:hAnsi="Times New Roman" w:cs="Times New Roman"/>
          <w:sz w:val="24"/>
          <w:szCs w:val="24"/>
          <w:lang w:val="ru-RU"/>
        </w:rPr>
        <w:t xml:space="preserve">понятие о смене природных сообществ; причины смены; необходимость мероприятий по сохранению природных сообществ. </w:t>
      </w:r>
      <w:r w:rsidRPr="00AE050D">
        <w:rPr>
          <w:rFonts w:ascii="Times New Roman" w:hAnsi="Times New Roman" w:cs="Times New Roman"/>
          <w:sz w:val="24"/>
          <w:szCs w:val="24"/>
        </w:rPr>
        <w:t> </w:t>
      </w:r>
    </w:p>
    <w:p w:rsidR="00AE050D" w:rsidRP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AE050D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E050D" w:rsidRPr="00AE050D" w:rsidRDefault="00AE050D" w:rsidP="0045666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  <w:sectPr w:rsidR="00DC02A4" w:rsidSect="00AE050D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C02A4" w:rsidTr="00DC02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о растениях - ботаника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Default="00BB2AA0" w:rsidP="00DC02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C02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2F1EAF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615F38" w:rsidRDefault="00615F38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0C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2AA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5971C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02A4" w:rsidRPr="00C8321D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развитие растительного мира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BB2AA0" w:rsidP="00DC02A4">
            <w:pPr>
              <w:spacing w:after="0"/>
              <w:ind w:left="135"/>
              <w:jc w:val="center"/>
              <w:rPr>
                <w:lang w:val="ru-RU"/>
              </w:rPr>
            </w:pPr>
            <w:r w:rsidRPr="00BB2A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615F38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184D96" w:rsidTr="00DC02A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B2AA0" w:rsidRPr="00BF57C9" w:rsidRDefault="00BF57C9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DC02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02A4" w:rsidTr="00DC02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02A4" w:rsidRPr="00184D96" w:rsidRDefault="00DC02A4" w:rsidP="00DC02A4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C02A4" w:rsidRPr="00BF57C9" w:rsidRDefault="00DC02A4" w:rsidP="00DC02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7C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C02A4" w:rsidRPr="00F26AED" w:rsidRDefault="00DC02A4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/>
        </w:tc>
      </w:tr>
    </w:tbl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C02A4" w:rsidRPr="00DC02A4" w:rsidRDefault="00DC02A4" w:rsidP="00456665">
      <w:pPr>
        <w:spacing w:after="0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48"/>
        <w:gridCol w:w="1841"/>
        <w:gridCol w:w="1939"/>
        <w:gridCol w:w="1423"/>
        <w:gridCol w:w="2873"/>
      </w:tblGrid>
      <w:tr w:rsidR="00DC02A4" w:rsidTr="006268C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C02A4" w:rsidRDefault="00DC02A4" w:rsidP="00DC02A4">
            <w:pPr>
              <w:spacing w:after="0"/>
              <w:ind w:left="135"/>
            </w:pPr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DC02A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</w:p>
          <w:p w:rsidR="00DC02A4" w:rsidRDefault="00DC02A4" w:rsidP="00DC02A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C02A4" w:rsidRDefault="00DC02A4" w:rsidP="00DC02A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DC02A4"/>
        </w:tc>
      </w:tr>
      <w:tr w:rsidR="00BB2AA0" w:rsidTr="00F26AED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DC02A4" w:rsidRDefault="000A25D0" w:rsidP="00BB2A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Наука о растениях - ботаника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C02A4" w:rsidRPr="00BB2AA0" w:rsidRDefault="00DC02A4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Pr="00BB2AA0" w:rsidRDefault="00DC02A4" w:rsidP="00BB2A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DC02A4" w:rsidRDefault="00DC02A4" w:rsidP="00BB2AA0">
            <w:pPr>
              <w:spacing w:after="0"/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Многообразие жизненных форм растений.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0A25D0" w:rsidRDefault="000A25D0" w:rsidP="00BB2AA0">
            <w:pPr>
              <w:spacing w:after="0"/>
              <w:ind w:right="-4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A25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Клеточное строение растений. Свойства растительной клетки.</w:t>
            </w:r>
          </w:p>
          <w:p w:rsidR="000A25D0" w:rsidRPr="000A25D0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A25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ВР: </w:t>
            </w:r>
            <w:r w:rsidRPr="000A25D0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Неделя безопасности дорожного движения.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9B2B7B" w:rsidRDefault="000A25D0" w:rsidP="00BB2AA0">
            <w:pPr>
              <w:spacing w:after="0"/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Pr="00184D96" w:rsidRDefault="000A25D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A25D0" w:rsidRPr="006D64A7" w:rsidRDefault="000A25D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Органы растений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A25D0" w:rsidRPr="00BB2AA0" w:rsidRDefault="000A25D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0A25D0" w:rsidRDefault="000A25D0" w:rsidP="00BB2AA0">
            <w:pPr>
              <w:spacing w:after="0"/>
              <w:ind w:left="135"/>
            </w:pPr>
          </w:p>
        </w:tc>
      </w:tr>
      <w:tr w:rsidR="00BB2AA0" w:rsidRP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Семя, его строение и значение.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1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B72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семени фасоли и кукурузы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 октября – международный день учителя.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lang w:val="ru-RU"/>
              </w:rPr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прорастания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Корень, его строение и значение.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№2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корня. Типы корневых систем».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Побег, его строение и развитие. 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Лабораторная работа №3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«Строение вегетативных и генеративных почек».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370832" w:rsidRDefault="00BB2AA0" w:rsidP="006D64A7">
            <w:pPr>
              <w:pStyle w:val="a3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370832">
              <w:rPr>
                <w:rFonts w:ascii="Times New Roman" w:hAnsi="Times New Roman"/>
                <w:kern w:val="36"/>
                <w:sz w:val="24"/>
                <w:szCs w:val="24"/>
              </w:rPr>
              <w:t>Лист, его строение и значение.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Стебель, его строение и значение.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 4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«Внешнее строение  клубня и луковицы».</w:t>
            </w:r>
          </w:p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ВР: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16 ноября – международный день толерантности.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Цветок, его строение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Плод. Разнообразие и значение плодов.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2F1EAF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</w:t>
            </w:r>
            <w:r w:rsidR="00BB2AA0"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«Наука о растениях - ботаника» и «Органы растений».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F57C9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процессы жизнедеятельности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Минеральное питание растений и значение воды.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Воздушное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фотосинтез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Дыхание и обмен веществ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оплодотворение у растений.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Вегетативное размножение растений и его использование человеком.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FA646F" w:rsidRDefault="00BB2AA0" w:rsidP="00BB2AA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AA0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BB2AA0" w:rsidP="00BB2A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DC02A4" w:rsidRDefault="00BB2AA0" w:rsidP="00BB2A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Многообразие и развитие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растительного мира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Систематика растений, ее значение для ботаники.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BB2AA0" w:rsidRPr="00C8321D" w:rsidTr="00ED2A3B">
        <w:trPr>
          <w:trHeight w:val="1259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Водоросли, их разнообразие и значение в природе.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№5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внешнего строения водорослей».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 Моховидные. Общая характеристика и значение.</w:t>
            </w:r>
          </w:p>
          <w:p w:rsidR="00BB2AA0" w:rsidRPr="00370832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Лабораторная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</w:t>
            </w:r>
            <w:proofErr w:type="spellEnd"/>
            <w:r w:rsidRPr="00A50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мхов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0,5</w:t>
            </w:r>
            <w:r w:rsidR="00BB2AA0"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Плауны. Хвощи. Папоротники. Их общая характеристика.</w:t>
            </w:r>
          </w:p>
          <w:p w:rsidR="00BB2AA0" w:rsidRPr="00BB2AA0" w:rsidRDefault="00BB2AA0" w:rsidP="00ED2A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Лабораторная работа №7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строения папоротника».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 Голосеменные.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 Покрытосеменные. Общая характеристика и значение.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72A64" w:rsidRDefault="00B72A64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03568E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Однодольные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03568E" w:rsidRDefault="00BB2AA0" w:rsidP="006D64A7">
            <w:pPr>
              <w:ind w:right="-49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Историческое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растительного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BB2AA0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BB2AA0" w:rsidRPr="00BB2AA0" w:rsidRDefault="00BB2AA0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и происхождение культурных растений. </w:t>
            </w:r>
            <w:r w:rsidRPr="00BB2A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Практическая работа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№1 «Распознавание сельскохозяйственных </w:t>
            </w:r>
            <w:r w:rsidRPr="00B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культур».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5971C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Pr="00184D96" w:rsidRDefault="00BB2AA0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2AA0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2AA0" w:rsidRPr="006D64A7" w:rsidRDefault="00BB2AA0" w:rsidP="00BB2AA0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Природные сообщества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B2AA0" w:rsidRPr="00BB2AA0" w:rsidRDefault="00BB2AA0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BB2AA0" w:rsidRDefault="00BB2AA0" w:rsidP="00BB2AA0">
            <w:pPr>
              <w:spacing w:after="0"/>
              <w:ind w:left="135"/>
            </w:pPr>
          </w:p>
        </w:tc>
      </w:tr>
      <w:tr w:rsidR="00F26AED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6D64A7" w:rsidRDefault="00F26AED" w:rsidP="00ED2A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природном сообществе – биогеоценозе и экосистеме.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A90CAB" w:rsidRDefault="00051D33" w:rsidP="00A90C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26AED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C4145E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615F38" w:rsidRDefault="00615F38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6AED" w:rsidRPr="00C8321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Совместная жизнь организмов в природном сообществе.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lang w:val="ru-RU"/>
              </w:rPr>
            </w:pPr>
            <w:r w:rsidRPr="0018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6AED" w:rsidRPr="00184D96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</w:tcPr>
          <w:p w:rsidR="00F26AED" w:rsidRPr="00F26AED" w:rsidRDefault="00F26AED" w:rsidP="006D64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Смена природных сообществ и ее причины.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051D33" w:rsidP="00BB2A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Pr="00184D96" w:rsidRDefault="00F26AED" w:rsidP="00BB2A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26AED" w:rsidTr="00F26AE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26AED" w:rsidRPr="00051D33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A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51D3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26AED" w:rsidRDefault="00F26AED" w:rsidP="00BB2AA0">
            <w:pPr>
              <w:spacing w:after="0"/>
              <w:ind w:left="135"/>
            </w:pPr>
          </w:p>
        </w:tc>
      </w:tr>
      <w:tr w:rsidR="00F26AED" w:rsidRPr="00F26AED" w:rsidTr="00F26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BB2A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00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57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26AED" w:rsidRPr="00BB2AA0" w:rsidRDefault="00F26AED" w:rsidP="00DC02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6AE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5F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6AED" w:rsidRPr="00F26AED" w:rsidRDefault="00F26AED" w:rsidP="00DC02A4">
            <w:pPr>
              <w:rPr>
                <w:lang w:val="ru-RU"/>
              </w:rPr>
            </w:pPr>
          </w:p>
        </w:tc>
      </w:tr>
    </w:tbl>
    <w:p w:rsidR="00456665" w:rsidRDefault="00456665" w:rsidP="0045666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C28C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E59D4" w:rsidRPr="00EE59D4" w:rsidRDefault="00EE59D4" w:rsidP="00EE59D4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Кучменко; под ред. И.Н. Пономаревой. М.: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EE59D4" w:rsidRPr="00C77609" w:rsidRDefault="00EE59D4" w:rsidP="00EE59D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DC02A4" w:rsidRPr="00EE59D4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Биология: 6 класс: учебник</w:t>
      </w:r>
      <w:r w:rsidR="00EE59D4" w:rsidRPr="00EE59D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И.Н. Пономарева, О.А. Корнилова, В.С. Кучменко; под ред. И.Н. Пономаревой. М.: </w:t>
      </w:r>
      <w:proofErr w:type="spellStart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>Вентана</w:t>
      </w:r>
      <w:proofErr w:type="spellEnd"/>
      <w:r w:rsidR="00EE59D4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Граф, 2020</w:t>
      </w:r>
    </w:p>
    <w:p w:rsidR="00DC02A4" w:rsidRPr="00C77609" w:rsidRDefault="00DC02A4" w:rsidP="00DC02A4">
      <w:pPr>
        <w:spacing w:after="0"/>
        <w:ind w:left="120"/>
        <w:rPr>
          <w:sz w:val="24"/>
          <w:szCs w:val="24"/>
          <w:lang w:val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02A4" w:rsidRDefault="00DC02A4" w:rsidP="00DC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7760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D2A3B" w:rsidRDefault="00DC02A4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  <w:r w:rsidRPr="00C77609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ED2A3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ED2A3B" w:rsidRP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Ирина Константинова: Биология. 6 класс. Поурочные разработки к УМК И. Н. Пономаревой. Пособие для учителя. ФГО</w:t>
      </w:r>
      <w:r w:rsidR="00ED2A3B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>С.</w:t>
      </w:r>
      <w:r w:rsidR="005E3BD2"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  <w:t xml:space="preserve"> Издательство Вако, 2021</w:t>
      </w:r>
    </w:p>
    <w:p w:rsidR="00ED2A3B" w:rsidRPr="00ED2A3B" w:rsidRDefault="00ED2A3B" w:rsidP="00ED2A3B">
      <w:pPr>
        <w:spacing w:after="0"/>
        <w:ind w:left="120"/>
        <w:jc w:val="both"/>
        <w:rPr>
          <w:rFonts w:ascii="Times New Roman" w:eastAsia="Times New Roman" w:hAnsi="Times New Roman" w:cs="Times New Roman"/>
          <w:bCs/>
          <w:color w:val="1A1A1A"/>
          <w:kern w:val="36"/>
          <w:sz w:val="24"/>
          <w:szCs w:val="24"/>
          <w:lang w:val="ru-RU" w:eastAsia="ru-RU"/>
        </w:rPr>
      </w:pPr>
    </w:p>
    <w:p w:rsidR="00ED2A3B" w:rsidRPr="00ED2A3B" w:rsidRDefault="00ED2A3B" w:rsidP="00ED2A3B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2A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Методическое пособие к линии УМК «Биология. 5–9 классы» авторского коллектива под руководством И. Н. Пономаревой для общеобразовательных организаций.</w:t>
      </w:r>
    </w:p>
    <w:p w:rsidR="00DC02A4" w:rsidRPr="00ED2A3B" w:rsidRDefault="00DC02A4" w:rsidP="00ED2A3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C02A4" w:rsidRPr="00ED2A3B" w:rsidSect="00DC02A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48E"/>
    <w:multiLevelType w:val="multilevel"/>
    <w:tmpl w:val="1884DFA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32927"/>
    <w:multiLevelType w:val="hybridMultilevel"/>
    <w:tmpl w:val="DD860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3B2663A"/>
    <w:multiLevelType w:val="multilevel"/>
    <w:tmpl w:val="093E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AE004C"/>
    <w:multiLevelType w:val="multilevel"/>
    <w:tmpl w:val="4620855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D15F44"/>
    <w:multiLevelType w:val="hybridMultilevel"/>
    <w:tmpl w:val="DF9047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56122BE"/>
    <w:multiLevelType w:val="hybridMultilevel"/>
    <w:tmpl w:val="26784272"/>
    <w:lvl w:ilvl="0" w:tplc="535C443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68F69E2"/>
    <w:multiLevelType w:val="multilevel"/>
    <w:tmpl w:val="A1F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7430E5"/>
    <w:multiLevelType w:val="multilevel"/>
    <w:tmpl w:val="F38CE7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DB219D7"/>
    <w:multiLevelType w:val="multilevel"/>
    <w:tmpl w:val="23CE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4029CD"/>
    <w:multiLevelType w:val="multilevel"/>
    <w:tmpl w:val="996A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9106EE"/>
    <w:multiLevelType w:val="multilevel"/>
    <w:tmpl w:val="1AD2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665"/>
    <w:rsid w:val="00051D33"/>
    <w:rsid w:val="000A25D0"/>
    <w:rsid w:val="00151ABB"/>
    <w:rsid w:val="00163BEA"/>
    <w:rsid w:val="001F09FC"/>
    <w:rsid w:val="002F1EAF"/>
    <w:rsid w:val="00307FA5"/>
    <w:rsid w:val="0038427F"/>
    <w:rsid w:val="00390188"/>
    <w:rsid w:val="00456665"/>
    <w:rsid w:val="005971CD"/>
    <w:rsid w:val="005E3BD2"/>
    <w:rsid w:val="00615F38"/>
    <w:rsid w:val="006268CE"/>
    <w:rsid w:val="006D64A7"/>
    <w:rsid w:val="008F5580"/>
    <w:rsid w:val="00A52818"/>
    <w:rsid w:val="00A90CAB"/>
    <w:rsid w:val="00AE050D"/>
    <w:rsid w:val="00B72A64"/>
    <w:rsid w:val="00BB2AA0"/>
    <w:rsid w:val="00BC25E9"/>
    <w:rsid w:val="00BF57C9"/>
    <w:rsid w:val="00C328B6"/>
    <w:rsid w:val="00C8321D"/>
    <w:rsid w:val="00C9576B"/>
    <w:rsid w:val="00DC02A4"/>
    <w:rsid w:val="00E43D7D"/>
    <w:rsid w:val="00ED2A3B"/>
    <w:rsid w:val="00EE59D4"/>
    <w:rsid w:val="00F2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DCDD2-9877-40D3-9D1E-8BC02B6E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665"/>
    <w:rPr>
      <w:lang w:val="en-US"/>
    </w:rPr>
  </w:style>
  <w:style w:type="paragraph" w:styleId="1">
    <w:name w:val="heading 1"/>
    <w:basedOn w:val="a"/>
    <w:link w:val="10"/>
    <w:uiPriority w:val="9"/>
    <w:qFormat/>
    <w:rsid w:val="00ED2A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E05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D2A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ED2A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115a" TargetMode="External"/><Relationship Id="rId18" Type="http://schemas.openxmlformats.org/officeDocument/2006/relationships/hyperlink" Target="https://m.edsoo.ru/863d1c90" TargetMode="External"/><Relationship Id="rId26" Type="http://schemas.openxmlformats.org/officeDocument/2006/relationships/hyperlink" Target="https://m.edsoo.ru/863d2550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m.edsoo.ru/863d2c08" TargetMode="External"/><Relationship Id="rId34" Type="http://schemas.openxmlformats.org/officeDocument/2006/relationships/hyperlink" Target="https://m.edsoo.ru/863d2fb4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fde" TargetMode="External"/><Relationship Id="rId17" Type="http://schemas.openxmlformats.org/officeDocument/2006/relationships/hyperlink" Target="https://m.edsoo.ru/863d197a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3cc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63d1402" TargetMode="External"/><Relationship Id="rId20" Type="http://schemas.openxmlformats.org/officeDocument/2006/relationships/hyperlink" Target="https://m.edsoo.ru/863d1e98" TargetMode="External"/><Relationship Id="rId29" Type="http://schemas.openxmlformats.org/officeDocument/2006/relationships/hyperlink" Target="https://m.edsoo.ru/863d20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de0" TargetMode="External"/><Relationship Id="rId24" Type="http://schemas.openxmlformats.org/officeDocument/2006/relationships/hyperlink" Target="https://m.edsoo.ru/863d3b4e" TargetMode="External"/><Relationship Id="rId32" Type="http://schemas.openxmlformats.org/officeDocument/2006/relationships/hyperlink" Target="https://m.edsoo.ru/863d2c08" TargetMode="External"/><Relationship Id="rId37" Type="http://schemas.openxmlformats.org/officeDocument/2006/relationships/hyperlink" Target="https://m.edsoo.ru/863d34d2" TargetMode="Externa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863d3cca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2028" TargetMode="External"/><Relationship Id="rId36" Type="http://schemas.openxmlformats.org/officeDocument/2006/relationships/hyperlink" Target="https://m.edsoo.ru/863d39c8" TargetMode="External"/><Relationship Id="rId10" Type="http://schemas.openxmlformats.org/officeDocument/2006/relationships/hyperlink" Target="https://m.edsoo.ru/863d0c82" TargetMode="External"/><Relationship Id="rId19" Type="http://schemas.openxmlformats.org/officeDocument/2006/relationships/hyperlink" Target="https://m.edsoo.ru/863d28ca" TargetMode="External"/><Relationship Id="rId31" Type="http://schemas.openxmlformats.org/officeDocument/2006/relationships/hyperlink" Target="https://m.edsoo.ru/863d23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af2" TargetMode="External"/><Relationship Id="rId14" Type="http://schemas.openxmlformats.org/officeDocument/2006/relationships/hyperlink" Target="https://m.edsoo.ru/863d12ae" TargetMode="External"/><Relationship Id="rId22" Type="http://schemas.openxmlformats.org/officeDocument/2006/relationships/hyperlink" Target="https://m.edsoo.ru/863d3842" TargetMode="External"/><Relationship Id="rId27" Type="http://schemas.openxmlformats.org/officeDocument/2006/relationships/hyperlink" Target="https://m.edsoo.ru/863d1b00" TargetMode="External"/><Relationship Id="rId30" Type="http://schemas.openxmlformats.org/officeDocument/2006/relationships/hyperlink" Target="https://m.edsoo.ru/863d21c2" TargetMode="External"/><Relationship Id="rId35" Type="http://schemas.openxmlformats.org/officeDocument/2006/relationships/hyperlink" Target="https://m.edsoo.ru/863d3842" TargetMode="External"/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4579</Words>
  <Characters>26105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Бастрикова</dc:creator>
  <cp:keywords/>
  <dc:description/>
  <cp:lastModifiedBy>Пользователь Windows</cp:lastModifiedBy>
  <cp:revision>2</cp:revision>
  <dcterms:created xsi:type="dcterms:W3CDTF">2023-11-03T06:38:00Z</dcterms:created>
  <dcterms:modified xsi:type="dcterms:W3CDTF">2023-11-03T06:38:00Z</dcterms:modified>
</cp:coreProperties>
</file>