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88" w:rsidRDefault="00631288" w:rsidP="0063128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учреждение</w:t>
      </w:r>
    </w:p>
    <w:p w:rsidR="00631288" w:rsidRDefault="00631288" w:rsidP="0063128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proofErr w:type="spellStart"/>
      <w:r>
        <w:rPr>
          <w:rFonts w:ascii="Times New Roman" w:hAnsi="Times New Roman"/>
          <w:b/>
          <w:sz w:val="24"/>
        </w:rPr>
        <w:t>Хоронхойская</w:t>
      </w:r>
      <w:proofErr w:type="spellEnd"/>
      <w:r>
        <w:rPr>
          <w:rFonts w:ascii="Times New Roman" w:hAnsi="Times New Roman"/>
          <w:b/>
          <w:sz w:val="24"/>
        </w:rPr>
        <w:t xml:space="preserve"> средняя общеобразовательная школа»</w:t>
      </w: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31288" w:rsidTr="00631288">
        <w:tc>
          <w:tcPr>
            <w:tcW w:w="1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«Рассмотрено»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МО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</w:rPr>
              <w:t>Пестерева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Т.В./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</w:t>
            </w:r>
            <w:r w:rsidRPr="00E3224D">
              <w:rPr>
                <w:rFonts w:ascii="Times New Roman" w:hAnsi="Times New Roman"/>
                <w:color w:val="FFFFFF" w:themeColor="background1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«__»________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_________/_</w:t>
            </w:r>
            <w:proofErr w:type="spellStart"/>
            <w:r>
              <w:rPr>
                <w:rFonts w:ascii="Times New Roman" w:hAnsi="Times New Roman"/>
                <w:sz w:val="24"/>
              </w:rPr>
              <w:t>Жанаева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 З./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 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«Утверждаю»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 _________/Красикова Н. Г./</w:t>
            </w:r>
            <w:r>
              <w:rPr>
                <w:rFonts w:ascii="Times New Roman" w:hAnsi="Times New Roman"/>
                <w:sz w:val="24"/>
              </w:rPr>
              <w:br/>
              <w:t xml:space="preserve">Приказ № </w:t>
            </w:r>
            <w:r w:rsidRPr="00E3224D">
              <w:rPr>
                <w:rFonts w:ascii="Times New Roman" w:hAnsi="Times New Roman"/>
                <w:color w:val="FFFFFF" w:themeColor="background1"/>
                <w:sz w:val="24"/>
              </w:rPr>
              <w:t xml:space="preserve">1 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  <w:p w:rsidR="00631288" w:rsidRDefault="00631288" w:rsidP="00631288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«__»________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  <w:p w:rsidR="00631288" w:rsidRDefault="00631288" w:rsidP="00631288">
            <w:pPr>
              <w:widowControl w:val="0"/>
              <w:contextualSpacing/>
              <w:rPr>
                <w:rFonts w:ascii="Times New Roman" w:hAnsi="Times New Roman"/>
                <w:sz w:val="24"/>
              </w:rPr>
            </w:pPr>
          </w:p>
        </w:tc>
      </w:tr>
    </w:tbl>
    <w:p w:rsidR="00631288" w:rsidRDefault="00631288" w:rsidP="00631288">
      <w:pPr>
        <w:widowControl w:val="0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Рабочая программа по химии </w:t>
      </w: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использованием оборудования центра «Точка роста»</w:t>
      </w: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«</w:t>
      </w:r>
      <w:proofErr w:type="spellStart"/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,б</w:t>
      </w:r>
      <w:proofErr w:type="spellEnd"/>
      <w:proofErr w:type="gramEnd"/>
      <w:r>
        <w:rPr>
          <w:rFonts w:ascii="Times New Roman" w:hAnsi="Times New Roman"/>
          <w:b/>
          <w:sz w:val="24"/>
        </w:rPr>
        <w:t>» класс</w:t>
      </w: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2023 – 2024 учебный год</w:t>
      </w:r>
    </w:p>
    <w:p w:rsidR="00631288" w:rsidRDefault="00631288" w:rsidP="0063128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химии</w:t>
      </w:r>
    </w:p>
    <w:p w:rsidR="00631288" w:rsidRDefault="00631288" w:rsidP="00631288">
      <w:pPr>
        <w:widowControl w:val="0"/>
        <w:spacing w:after="0"/>
        <w:jc w:val="right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Сунграпова</w:t>
      </w:r>
      <w:proofErr w:type="spellEnd"/>
      <w:r>
        <w:rPr>
          <w:rFonts w:ascii="Times New Roman" w:hAnsi="Times New Roman"/>
          <w:sz w:val="24"/>
        </w:rPr>
        <w:t xml:space="preserve"> Ирина Даба-</w:t>
      </w:r>
      <w:proofErr w:type="spellStart"/>
      <w:r>
        <w:rPr>
          <w:rFonts w:ascii="Times New Roman" w:hAnsi="Times New Roman"/>
          <w:sz w:val="24"/>
        </w:rPr>
        <w:t>Самбуевна</w:t>
      </w:r>
      <w:proofErr w:type="spellEnd"/>
    </w:p>
    <w:p w:rsidR="00631288" w:rsidRDefault="00631288" w:rsidP="0063128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Хоронхой</w:t>
      </w:r>
      <w:proofErr w:type="spellEnd"/>
    </w:p>
    <w:p w:rsidR="00631288" w:rsidRDefault="00631288" w:rsidP="00631288">
      <w:pPr>
        <w:widowControl w:val="0"/>
        <w:contextualSpacing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г.</w:t>
      </w:r>
    </w:p>
    <w:p w:rsidR="00631288" w:rsidRDefault="00631288" w:rsidP="00631288">
      <w:pPr>
        <w:spacing w:after="0"/>
        <w:ind w:firstLine="360"/>
        <w:jc w:val="both"/>
        <w:rPr>
          <w:rFonts w:ascii="Times New Roman" w:hAnsi="Times New Roman"/>
          <w:sz w:val="24"/>
        </w:rPr>
      </w:pPr>
    </w:p>
    <w:p w:rsidR="00631288" w:rsidRPr="00F57585" w:rsidRDefault="00631288" w:rsidP="00631288">
      <w:pPr>
        <w:spacing w:after="0"/>
        <w:ind w:firstLine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631288" w:rsidRDefault="00631288" w:rsidP="00631288">
      <w:pPr>
        <w:spacing w:after="0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«Химия» 9 класс составлена в соответствии со следующим нормативно-правовым обеспечением: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  № 273-ФЗ от 29.12.2012г.  «Об образовании в Российской Федерации».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Закон Республики Бурятия  от 13.12.2013г. № 240 –V «Об образовании в Республике Бурятия».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>
        <w:t xml:space="preserve"> </w:t>
      </w:r>
      <w:r>
        <w:rPr>
          <w:rFonts w:ascii="Times New Roman" w:hAnsi="Times New Roman"/>
          <w:sz w:val="24"/>
        </w:rPr>
        <w:t>Федерации от 17.12.2010 № 1897 (с изменениями от 29.12.2014 № 1644, от 31.12.2015 №1577, от 11.12.2020 № 712).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</w:rPr>
        <w:t>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>
        <w:rPr>
          <w:rFonts w:ascii="Times New Roman" w:hAnsi="Times New Roman"/>
          <w:sz w:val="24"/>
        </w:rPr>
        <w:t>Санитарно</w:t>
      </w:r>
      <w:proofErr w:type="spellEnd"/>
      <w:r>
        <w:rPr>
          <w:rFonts w:ascii="Times New Roman" w:hAnsi="Times New Roman"/>
          <w:sz w:val="24"/>
        </w:rPr>
        <w:t xml:space="preserve"> - эпидемиологические требования к организациям воспитания и обучения, отдыха и оздоровления детей и молодежи».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631288" w:rsidRDefault="00631288" w:rsidP="0063128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7. Примерная основная образовательная программа основного общего образования,  одобренная  решением федерального учебно-методического объединения по общему образованию (протокол от 08.04.2015 №1/15). </w:t>
      </w:r>
    </w:p>
    <w:p w:rsidR="00631288" w:rsidRDefault="00631288" w:rsidP="00631288">
      <w:pPr>
        <w:widowControl w:val="0"/>
        <w:jc w:val="both"/>
      </w:pPr>
      <w:r>
        <w:rPr>
          <w:rFonts w:ascii="Times New Roman" w:hAnsi="Times New Roman"/>
          <w:sz w:val="24"/>
        </w:rPr>
        <w:t>8. Письмо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631288" w:rsidRDefault="00631288" w:rsidP="00631288">
      <w:pPr>
        <w:pStyle w:val="a3"/>
        <w:widowControl w:val="0"/>
        <w:spacing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631288" w:rsidRDefault="00631288" w:rsidP="00631288">
      <w:pPr>
        <w:pStyle w:val="a3"/>
        <w:widowControl w:val="0"/>
        <w:spacing w:line="276" w:lineRule="auto"/>
        <w:ind w:firstLine="708"/>
        <w:jc w:val="both"/>
      </w:pPr>
      <w:r>
        <w:rPr>
          <w:b/>
        </w:rPr>
        <w:t>Целями</w:t>
      </w:r>
      <w:r>
        <w:t xml:space="preserve"> изучения химии в основной школе являются: </w:t>
      </w:r>
    </w:p>
    <w:p w:rsidR="00631288" w:rsidRDefault="00631288" w:rsidP="00631288">
      <w:pPr>
        <w:pStyle w:val="a3"/>
        <w:widowControl w:val="0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proofErr w:type="gramStart"/>
      <w:r>
        <w:t xml:space="preserve">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  <w:proofErr w:type="gramEnd"/>
    </w:p>
    <w:p w:rsidR="00631288" w:rsidRDefault="00631288" w:rsidP="00631288">
      <w:pPr>
        <w:pStyle w:val="a3"/>
        <w:widowControl w:val="0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r>
        <w:t xml:space="preserve">формирование у </w:t>
      </w:r>
      <w:proofErr w:type="gramStart"/>
      <w:r>
        <w:t>обучающихся</w:t>
      </w:r>
      <w:proofErr w:type="gramEnd"/>
      <w: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 — природной, социальной, культурной, технической среды, используя для этого химические знания; </w:t>
      </w:r>
    </w:p>
    <w:p w:rsidR="00631288" w:rsidRDefault="00631288" w:rsidP="00631288">
      <w:pPr>
        <w:pStyle w:val="a3"/>
        <w:widowControl w:val="0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proofErr w:type="gramStart"/>
      <w:r>
        <w:t xml:space="preserve"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</w:t>
      </w:r>
      <w:r>
        <w:lastRenderedPageBreak/>
        <w:t xml:space="preserve">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 </w:t>
      </w:r>
      <w:proofErr w:type="gramEnd"/>
    </w:p>
    <w:p w:rsidR="00631288" w:rsidRDefault="00631288" w:rsidP="00631288">
      <w:pPr>
        <w:pStyle w:val="a3"/>
        <w:widowControl w:val="0"/>
        <w:spacing w:line="276" w:lineRule="auto"/>
        <w:ind w:firstLine="284"/>
        <w:jc w:val="both"/>
      </w:pPr>
      <w:r>
        <w:rPr>
          <w:b/>
        </w:rPr>
        <w:t>Задачи:</w:t>
      </w:r>
      <w:r>
        <w:t xml:space="preserve"> </w:t>
      </w:r>
    </w:p>
    <w:p w:rsidR="00631288" w:rsidRDefault="00631288" w:rsidP="00631288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shd w:val="clear" w:color="auto" w:fill="FFFFFF"/>
        </w:rPr>
      </w:pPr>
      <w:r>
        <w:t xml:space="preserve">Сформировать знание основных понятий и законов химии; </w:t>
      </w:r>
    </w:p>
    <w:p w:rsidR="00631288" w:rsidRDefault="00631288" w:rsidP="00631288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shd w:val="clear" w:color="auto" w:fill="FFFFFF"/>
        </w:rPr>
      </w:pPr>
      <w:r>
        <w:t xml:space="preserve">Воспитывать общечеловеческую культуру; </w:t>
      </w:r>
    </w:p>
    <w:p w:rsidR="00631288" w:rsidRDefault="00631288" w:rsidP="00631288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shd w:val="clear" w:color="auto" w:fill="FFFFFF"/>
        </w:rPr>
      </w:pPr>
      <w:r>
        <w:t xml:space="preserve">Учить наблюдать, применять полученные знания на практике. </w:t>
      </w:r>
    </w:p>
    <w:p w:rsidR="00631288" w:rsidRPr="00CC2F46" w:rsidRDefault="00631288" w:rsidP="00631288">
      <w:pPr>
        <w:widowControl w:val="0"/>
        <w:spacing w:after="0"/>
        <w:ind w:right="73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 разработана к </w:t>
      </w:r>
      <w:r>
        <w:rPr>
          <w:rFonts w:ascii="Times New Roman" w:hAnsi="Times New Roman"/>
          <w:b/>
          <w:sz w:val="24"/>
        </w:rPr>
        <w:t>УМК</w:t>
      </w:r>
      <w:r>
        <w:rPr>
          <w:rFonts w:ascii="Times New Roman" w:hAnsi="Times New Roman"/>
          <w:sz w:val="24"/>
        </w:rPr>
        <w:t>: Химия. 9 класс : учеб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д</w:t>
      </w:r>
      <w:proofErr w:type="gramEnd"/>
      <w:r>
        <w:rPr>
          <w:rFonts w:ascii="Times New Roman" w:hAnsi="Times New Roman"/>
          <w:sz w:val="24"/>
        </w:rPr>
        <w:t xml:space="preserve">ля </w:t>
      </w:r>
      <w:proofErr w:type="spellStart"/>
      <w:r>
        <w:rPr>
          <w:rFonts w:ascii="Times New Roman" w:hAnsi="Times New Roman"/>
          <w:sz w:val="24"/>
        </w:rPr>
        <w:t>общеобразоват</w:t>
      </w:r>
      <w:proofErr w:type="spellEnd"/>
      <w:r>
        <w:rPr>
          <w:rFonts w:ascii="Times New Roman" w:hAnsi="Times New Roman"/>
          <w:sz w:val="24"/>
        </w:rPr>
        <w:t xml:space="preserve">. организаций / Г.Е. </w:t>
      </w:r>
      <w:proofErr w:type="spellStart"/>
      <w:r>
        <w:rPr>
          <w:rFonts w:ascii="Times New Roman" w:hAnsi="Times New Roman"/>
          <w:sz w:val="24"/>
        </w:rPr>
        <w:t>Рутзитис</w:t>
      </w:r>
      <w:proofErr w:type="spellEnd"/>
      <w:r>
        <w:rPr>
          <w:rFonts w:ascii="Times New Roman" w:hAnsi="Times New Roman"/>
          <w:sz w:val="24"/>
        </w:rPr>
        <w:t xml:space="preserve">, Ф.Г. Фельдман. - 5-е изд. - М. : Просвещение, 2017 - 207 с. </w:t>
      </w:r>
      <w:r w:rsidRPr="00CC2F46">
        <w:rPr>
          <w:rFonts w:ascii="Times New Roman" w:hAnsi="Times New Roman"/>
          <w:sz w:val="24"/>
          <w:shd w:val="clear" w:color="auto" w:fill="FFFFFF"/>
        </w:rPr>
        <w:t>и ориентирована на реализацию в центре образования естественнонаучной и технологической направленностей «Точка роста», созданного на базе МБОУ «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Хоронхойская</w:t>
      </w:r>
      <w:proofErr w:type="spellEnd"/>
      <w:r w:rsidRPr="00CC2F46">
        <w:rPr>
          <w:rFonts w:ascii="Times New Roman" w:hAnsi="Times New Roman"/>
          <w:sz w:val="24"/>
          <w:shd w:val="clear" w:color="auto" w:fill="FFFFFF"/>
        </w:rPr>
        <w:t xml:space="preserve"> СОШ» с целью развития у обучающихся естественнонаучной, математической, информационной грамотности, формирования критического и креативного мышления, совершенствования навыков естественнонаучной и технологической направленности, а также для практической отработки учебного материала по учебным предметам «Физика»,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CC2F46">
        <w:rPr>
          <w:rFonts w:ascii="Times New Roman" w:hAnsi="Times New Roman"/>
          <w:sz w:val="24"/>
          <w:shd w:val="clear" w:color="auto" w:fill="FFFFFF"/>
        </w:rPr>
        <w:t>«Химия», «Биология».</w:t>
      </w:r>
    </w:p>
    <w:p w:rsidR="00631288" w:rsidRPr="00CC2F46" w:rsidRDefault="00631288" w:rsidP="00631288">
      <w:pPr>
        <w:pStyle w:val="a3"/>
        <w:widowControl w:val="0"/>
        <w:spacing w:line="276" w:lineRule="auto"/>
        <w:ind w:firstLine="708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На базе центра «Точка роста»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</w:t>
      </w:r>
      <w:r>
        <w:rPr>
          <w:shd w:val="clear" w:color="auto" w:fill="FFFFFF"/>
        </w:rPr>
        <w:t>ства в сфере образования и с уче</w:t>
      </w:r>
      <w:r w:rsidRPr="00CC2F46">
        <w:rPr>
          <w:shd w:val="clear" w:color="auto" w:fill="FFFFFF"/>
        </w:rPr>
        <w:t>том рекомендаций Федерального оператора учебного предмета «Химия». Использование оборудования центра</w:t>
      </w:r>
      <w:r>
        <w:rPr>
          <w:shd w:val="clear" w:color="auto" w:fill="FFFFFF"/>
        </w:rPr>
        <w:t xml:space="preserve"> </w:t>
      </w:r>
      <w:r w:rsidRPr="00CC2F46">
        <w:rPr>
          <w:shd w:val="clear" w:color="auto" w:fill="FFFFFF"/>
        </w:rPr>
        <w:t>«Точка роста» позволяет создать условия:</w:t>
      </w:r>
    </w:p>
    <w:p w:rsidR="00631288" w:rsidRDefault="00631288" w:rsidP="00631288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для расширения содержания школьного химического образования;</w:t>
      </w:r>
    </w:p>
    <w:p w:rsidR="00631288" w:rsidRDefault="00631288" w:rsidP="00631288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 xml:space="preserve">для повышения познавательной активности </w:t>
      </w:r>
      <w:proofErr w:type="gramStart"/>
      <w:r w:rsidRPr="00CC2F46">
        <w:rPr>
          <w:shd w:val="clear" w:color="auto" w:fill="FFFFFF"/>
        </w:rPr>
        <w:t>обучающихся</w:t>
      </w:r>
      <w:proofErr w:type="gramEnd"/>
      <w:r w:rsidRPr="00CC2F46">
        <w:rPr>
          <w:shd w:val="clear" w:color="auto" w:fill="FFFFFF"/>
        </w:rPr>
        <w:t xml:space="preserve"> в естественнонаучной области;</w:t>
      </w:r>
    </w:p>
    <w:p w:rsidR="00631288" w:rsidRDefault="00631288" w:rsidP="00631288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для развития личности ребенка в процессе обучения химии, его способностей, формирования и удовлетворения социально значимых интересов и потребностей;</w:t>
      </w:r>
    </w:p>
    <w:p w:rsidR="00631288" w:rsidRPr="00CC2F46" w:rsidRDefault="00631288" w:rsidP="00631288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для работы с одарёнными школьниками, организации их развития в различных областях образовательной, творческой деятельности.</w:t>
      </w:r>
    </w:p>
    <w:p w:rsidR="00631288" w:rsidRDefault="00631288" w:rsidP="00631288">
      <w:pPr>
        <w:pStyle w:val="a3"/>
        <w:widowControl w:val="0"/>
        <w:spacing w:line="276" w:lineRule="auto"/>
        <w:ind w:firstLine="360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Применяя цифровые лаборатории на уроках химии, учащиеся смогут выполнить множество лабораторных работ и экспериментов по программе основной школы.</w:t>
      </w:r>
    </w:p>
    <w:p w:rsidR="00DD2850" w:rsidRDefault="00DD2850"/>
    <w:p w:rsidR="00631288" w:rsidRDefault="00631288" w:rsidP="0063128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 Планируемые результаты освоения учебного предмета</w:t>
      </w:r>
    </w:p>
    <w:p w:rsidR="00631288" w:rsidRDefault="00631288" w:rsidP="0063128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Личностные:</w:t>
      </w:r>
    </w:p>
    <w:p w:rsidR="00631288" w:rsidRDefault="00631288" w:rsidP="00631288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химии в основной школе дает возможность достичь следующих результатов в направлении личностного развития: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за российскую химическую науку;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</w:t>
      </w:r>
      <w:r>
        <w:rPr>
          <w:rFonts w:ascii="Times New Roman" w:hAnsi="Times New Roman"/>
          <w:sz w:val="24"/>
        </w:rPr>
        <w:lastRenderedPageBreak/>
        <w:t xml:space="preserve">индивидуальной образовательной траектории с учетом устойчивых познавательных интересов;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 </w:t>
      </w:r>
    </w:p>
    <w:p w:rsidR="00631288" w:rsidRDefault="00631288" w:rsidP="006312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развитие готовности к решению творческих задач, умения находить адекватные способы по ведения и взаимодействия с партнерами во время учеб ной и </w:t>
      </w:r>
      <w:proofErr w:type="spellStart"/>
      <w:r>
        <w:rPr>
          <w:rFonts w:ascii="Times New Roman" w:hAnsi="Times New Roman"/>
          <w:sz w:val="24"/>
        </w:rPr>
        <w:t>внеучебной</w:t>
      </w:r>
      <w:proofErr w:type="spellEnd"/>
      <w:r>
        <w:rPr>
          <w:rFonts w:ascii="Times New Roman" w:hAnsi="Times New Roman"/>
          <w:sz w:val="24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п.). </w:t>
      </w:r>
    </w:p>
    <w:p w:rsidR="00631288" w:rsidRDefault="00631288" w:rsidP="00631288">
      <w:pPr>
        <w:spacing w:after="0" w:line="240" w:lineRule="auto"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 w:rsidR="00631288" w:rsidRDefault="00631288" w:rsidP="00631288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Результатами освоения основной образовательной программы основного общего образования являются: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овладение навыками самостоятельного приобретения новых знаний, организации учебной деятельности, поиска средств её осуществления;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понимать проблему,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выполнять познавательные и практические задания, в том числе проектные;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 </w:t>
      </w:r>
    </w:p>
    <w:p w:rsidR="00631288" w:rsidRDefault="00631288" w:rsidP="006312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позицией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 </w:t>
      </w:r>
    </w:p>
    <w:p w:rsidR="00631288" w:rsidRDefault="00631288" w:rsidP="0063128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631288" w:rsidRDefault="00631288" w:rsidP="0063128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Предметные:</w:t>
      </w:r>
    </w:p>
    <w:p w:rsidR="00631288" w:rsidRDefault="00631288" w:rsidP="00631288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химии ученик должен  </w:t>
      </w:r>
    </w:p>
    <w:p w:rsidR="00631288" w:rsidRDefault="00631288" w:rsidP="00631288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знать/понимать</w:t>
      </w:r>
      <w:r>
        <w:rPr>
          <w:rFonts w:ascii="Times New Roman" w:hAnsi="Times New Roman"/>
          <w:sz w:val="24"/>
        </w:rPr>
        <w:t xml:space="preserve">: </w:t>
      </w:r>
    </w:p>
    <w:p w:rsidR="00631288" w:rsidRDefault="00631288" w:rsidP="006312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 масса,  молярный  объем,  химическая  реакция,  классификация  реакций,  электролит  и </w:t>
      </w:r>
      <w:proofErr w:type="spellStart"/>
      <w:r>
        <w:rPr>
          <w:rFonts w:ascii="Times New Roman" w:hAnsi="Times New Roman"/>
          <w:sz w:val="24"/>
        </w:rPr>
        <w:t>неэлектролит</w:t>
      </w:r>
      <w:proofErr w:type="spellEnd"/>
      <w:r>
        <w:rPr>
          <w:rFonts w:ascii="Times New Roman" w:hAnsi="Times New Roman"/>
          <w:sz w:val="24"/>
        </w:rPr>
        <w:t xml:space="preserve">,  электролитическая  диссоциация,  окислитель  и  восстановитель,  окисление  и восстановление; </w:t>
      </w:r>
      <w:proofErr w:type="gramEnd"/>
    </w:p>
    <w:p w:rsidR="00631288" w:rsidRDefault="00631288" w:rsidP="006312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химическую  символику:  знаки  химических  элементов,  формулы  химических  веществ  и уравнения химических реакций; </w:t>
      </w:r>
    </w:p>
    <w:p w:rsidR="00631288" w:rsidRDefault="00631288" w:rsidP="006312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 масса,  молярный  объем,  химическая  реакция,  классификация  реакций,  электролит  и </w:t>
      </w:r>
      <w:proofErr w:type="spellStart"/>
      <w:r>
        <w:rPr>
          <w:rFonts w:ascii="Times New Roman" w:hAnsi="Times New Roman"/>
          <w:sz w:val="24"/>
        </w:rPr>
        <w:t>неэлектролит</w:t>
      </w:r>
      <w:proofErr w:type="spellEnd"/>
      <w:r>
        <w:rPr>
          <w:rFonts w:ascii="Times New Roman" w:hAnsi="Times New Roman"/>
          <w:sz w:val="24"/>
        </w:rPr>
        <w:t xml:space="preserve">,  электролитическая  диссоциация,  окислитель  и  восстановитель,  окисление  и восстановление; </w:t>
      </w:r>
      <w:proofErr w:type="gramEnd"/>
    </w:p>
    <w:p w:rsidR="00631288" w:rsidRDefault="00631288" w:rsidP="006312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основные законы химии: сохранения массы веществ, постоянства состава, периодический закон; </w:t>
      </w:r>
    </w:p>
    <w:p w:rsidR="00631288" w:rsidRDefault="00631288" w:rsidP="0063128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уметь: </w:t>
      </w:r>
      <w:r>
        <w:rPr>
          <w:rFonts w:ascii="Times New Roman" w:hAnsi="Times New Roman"/>
          <w:b/>
          <w:sz w:val="24"/>
        </w:rPr>
        <w:br/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называть химические элементы, соединения изученных классов;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объяснять  физический  смысл  атомного  (порядкового)  номера  химического  элемента, номеров  группы  и  периода,  к  которым  элемент  принадлежит  в  периодической  системе Д. И. Менделеева;  закономерности  изменения  свойств  элементов  в  пределах  малых  периодов  и главных подгрупп; сущность реакций ионного обмена;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характеризовать  химические  элементы  (от  водорода  до  кальция)  на  основе  их положения в периодической системе Д. И. Менделеева и особенностей строения их атомов; связь  между  составом,  строением  и  свойствами  веществ;  химические  свойства  основных  классов неорганических веществ;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состав веществ по их формулам, принадлежность веществ к определенному классу  соединений,  типы  химических  реакций,  валентность  и  степень  окисления  элемента  в соединениях,  вид  химической  связи  в  соединениях,  возможность  протекания  реакций  ионного обмена;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составлять  формулы  неорганических  соединений  изученных  классов;  схемы  строения атомов  первых  20 элементов  периодической  системы  Д. </w:t>
      </w:r>
      <w:proofErr w:type="spellStart"/>
      <w:r>
        <w:rPr>
          <w:rFonts w:ascii="Times New Roman" w:hAnsi="Times New Roman"/>
          <w:sz w:val="24"/>
        </w:rPr>
        <w:t>И.Менделеева</w:t>
      </w:r>
      <w:proofErr w:type="spellEnd"/>
      <w:r>
        <w:rPr>
          <w:rFonts w:ascii="Times New Roman" w:hAnsi="Times New Roman"/>
          <w:sz w:val="24"/>
        </w:rPr>
        <w:t xml:space="preserve">;  уравнения  химических реакций;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обращаться с химической посудой и лабораторным оборудованием;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 опытным  путем  кислород,  водород,  углекислый  газ,  аммиак;  растворы кислот и щелочей; хлори</w:t>
      </w:r>
      <w:proofErr w:type="gramStart"/>
      <w:r>
        <w:rPr>
          <w:rFonts w:ascii="Times New Roman" w:hAnsi="Times New Roman"/>
          <w:sz w:val="24"/>
        </w:rPr>
        <w:t>д-</w:t>
      </w:r>
      <w:proofErr w:type="gramEnd"/>
      <w:r>
        <w:rPr>
          <w:rFonts w:ascii="Times New Roman" w:hAnsi="Times New Roman"/>
          <w:sz w:val="24"/>
        </w:rPr>
        <w:t xml:space="preserve">, сульфат- и карбонат-ионы;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вычислять  массовую  долю  химического  элемента  по  формуле  соединения;  массовую долю вещества в растворе; количество вещества, объем или массу по количеству вещества, объему или массе реагентов или продуктов реакции;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 приобретенные  знания  и  умения  в  практической  деятельности  и повседневной жизни с целью: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безопасного обращения с веществами и материалами; 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экологически грамотного поведения в окружающей среде;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оценки влияния химического загрязнения окружающей среды на  организм человека;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критической оценки информации о веществах, используемых в быту; </w:t>
      </w:r>
    </w:p>
    <w:p w:rsidR="00631288" w:rsidRDefault="00631288" w:rsidP="006312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приготовления растворов заданной концентрации.  </w:t>
      </w:r>
    </w:p>
    <w:p w:rsidR="00631288" w:rsidRDefault="00631288" w:rsidP="00631288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Содержание учебного предмета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Повторение основных  вопросов 8 класса (4 часа)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Периодический закон и Периодическая система Химических элементов Д.И. Менделеева в свете теории строения атома.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Химическая связь. Строение вещества. Типы кристаллических решеток.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Химические свойства основных классов неорганических веществ. Расчеты по химическим уравнениям.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Демонстрации.</w:t>
      </w:r>
    </w:p>
    <w:p w:rsidR="00631288" w:rsidRDefault="00631288" w:rsidP="00631288">
      <w:pPr>
        <w:pStyle w:val="a5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«Виды связей»</w:t>
      </w:r>
    </w:p>
    <w:p w:rsidR="00631288" w:rsidRDefault="00631288" w:rsidP="00631288">
      <w:pPr>
        <w:pStyle w:val="a5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«Типы кристаллических решеток»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 Электролитическая диссоциация (14 часов)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Электролиты  и  </w:t>
      </w:r>
      <w:proofErr w:type="spellStart"/>
      <w:r>
        <w:rPr>
          <w:rFonts w:ascii="Times New Roman" w:hAnsi="Times New Roman"/>
          <w:sz w:val="24"/>
        </w:rPr>
        <w:t>неэлектролиты</w:t>
      </w:r>
      <w:proofErr w:type="spellEnd"/>
      <w:r>
        <w:rPr>
          <w:rFonts w:ascii="Times New Roman" w:hAnsi="Times New Roman"/>
          <w:sz w:val="24"/>
        </w:rPr>
        <w:t xml:space="preserve">.  Электролитическая  диссоциация  веществ  в  водных растворах.  Ионы.  Катионы  и  анионы.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Электролитическая диссоциация  кислот,  щелочей  и  солей.  Слабые  и  сильные  электролиты.  Степень  диссоциации.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Реакц</w:t>
      </w:r>
      <w:proofErr w:type="gramStart"/>
      <w:r>
        <w:rPr>
          <w:rFonts w:ascii="Times New Roman" w:hAnsi="Times New Roman"/>
          <w:sz w:val="24"/>
        </w:rPr>
        <w:t>ии ио</w:t>
      </w:r>
      <w:proofErr w:type="gramEnd"/>
      <w:r>
        <w:rPr>
          <w:rFonts w:ascii="Times New Roman" w:hAnsi="Times New Roman"/>
          <w:sz w:val="24"/>
        </w:rPr>
        <w:t xml:space="preserve">нного обмена. </w:t>
      </w:r>
      <w:proofErr w:type="spellStart"/>
      <w:r>
        <w:rPr>
          <w:rFonts w:ascii="Times New Roman" w:hAnsi="Times New Roman"/>
          <w:sz w:val="24"/>
        </w:rPr>
        <w:t>Окислительно</w:t>
      </w:r>
      <w:proofErr w:type="spellEnd"/>
      <w:r>
        <w:rPr>
          <w:rFonts w:ascii="Times New Roman" w:hAnsi="Times New Roman"/>
          <w:sz w:val="24"/>
        </w:rPr>
        <w:t xml:space="preserve">-восстановительные реакции. Окислитель, восстановитель. Гидролиз солей.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</w:t>
      </w:r>
    </w:p>
    <w:p w:rsidR="00631288" w:rsidRDefault="00631288" w:rsidP="00631288">
      <w:pPr>
        <w:pStyle w:val="a5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Испытание растворов веществ на электрическую проводимость. Движение ионов в электрическом поле. </w:t>
      </w:r>
    </w:p>
    <w:p w:rsidR="00631288" w:rsidRDefault="00631288" w:rsidP="00631288">
      <w:pPr>
        <w:pStyle w:val="a5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«Электролиты»</w:t>
      </w:r>
    </w:p>
    <w:p w:rsidR="00631288" w:rsidRDefault="00631288" w:rsidP="00631288">
      <w:pPr>
        <w:pStyle w:val="a5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«Количественные отношения в химии».</w:t>
      </w:r>
    </w:p>
    <w:p w:rsidR="00631288" w:rsidRDefault="00631288" w:rsidP="00631288">
      <w:pPr>
        <w:pStyle w:val="a5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Таблицы «ОВР», «Многообразие ОВР».</w:t>
      </w:r>
    </w:p>
    <w:p w:rsidR="00631288" w:rsidRDefault="00631288" w:rsidP="00631288">
      <w:pPr>
        <w:pStyle w:val="a5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Некоторые химические свойства кислот, солей, оснований.</w:t>
      </w:r>
    </w:p>
    <w:p w:rsidR="00631288" w:rsidRDefault="00631288" w:rsidP="00631288">
      <w:pPr>
        <w:pStyle w:val="a5"/>
        <w:numPr>
          <w:ilvl w:val="0"/>
          <w:numId w:val="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«Гидролиз водных растворов солей»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 работа.  </w:t>
      </w:r>
    </w:p>
    <w:p w:rsidR="00631288" w:rsidRDefault="00631288" w:rsidP="00631288">
      <w:pPr>
        <w:pStyle w:val="a5"/>
        <w:numPr>
          <w:ilvl w:val="0"/>
          <w:numId w:val="10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Решение  экспериментальных  задач  по  теме  «Электролитическая  диссоциация».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Расчетные задачи</w:t>
      </w:r>
    </w:p>
    <w:p w:rsidR="00631288" w:rsidRDefault="00631288" w:rsidP="00631288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Расчеты по уравнениям химических реакций, если одно из реагирующих веществ дано в избытке. </w:t>
      </w:r>
    </w:p>
    <w:p w:rsidR="00631288" w:rsidRDefault="00631288" w:rsidP="00631288">
      <w:pPr>
        <w:pStyle w:val="a5"/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Контрольная работа «Электролитическая диссоциация».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Подгруппа кислорода (5 ч)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Положение кислорода и серы в периодической системе химических элементов, строение их атомов. Аллотропия кислорода — озон.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Сера.  Аллотропия  серы.  Физические  и  химические  свойства.  Нахождение  в  природе. Применение  серы.  Оксид  серы(IV).  Сероводородная  и  сернистая  кислоты  и  их  соли.  Оксид серы(VI).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Серная кислота и ее соли. Окислительные свойства концентрированной серной кислоты.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Авогадро. Относительная плотность газов. Объемные отношения газов при химических реакциях.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   </w:t>
      </w:r>
    </w:p>
    <w:p w:rsidR="00631288" w:rsidRDefault="00631288" w:rsidP="00631288">
      <w:pPr>
        <w:pStyle w:val="a5"/>
        <w:numPr>
          <w:ilvl w:val="0"/>
          <w:numId w:val="12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 с  образцами  природных сульфидов, сульфатов. </w:t>
      </w:r>
    </w:p>
    <w:p w:rsidR="00631288" w:rsidRDefault="00631288" w:rsidP="00631288">
      <w:pPr>
        <w:pStyle w:val="a5"/>
        <w:numPr>
          <w:ilvl w:val="0"/>
          <w:numId w:val="12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пластической серы.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Практические работы </w:t>
      </w:r>
    </w:p>
    <w:p w:rsidR="00631288" w:rsidRDefault="00631288" w:rsidP="00631288">
      <w:pPr>
        <w:pStyle w:val="a5"/>
        <w:numPr>
          <w:ilvl w:val="0"/>
          <w:numId w:val="13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Соединения серы  изучение их свойств.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Расчетные  задачи.  </w:t>
      </w:r>
    </w:p>
    <w:p w:rsidR="00631288" w:rsidRDefault="00631288" w:rsidP="00631288">
      <w:pPr>
        <w:pStyle w:val="a5"/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Вычисления  по  химическим  уравнениям  реакций  массы,  количества вещества или объема по известной массе, количеству вещества или объему одного из вступающих или получающихся в реакции веществ. </w:t>
      </w:r>
    </w:p>
    <w:p w:rsidR="00631288" w:rsidRDefault="00631288" w:rsidP="00631288">
      <w:pPr>
        <w:pStyle w:val="a5"/>
        <w:numPr>
          <w:ilvl w:val="0"/>
          <w:numId w:val="14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Расчеты по уравнениям с использованием закона объемных отношений.</w:t>
      </w:r>
    </w:p>
    <w:p w:rsidR="00631288" w:rsidRDefault="00631288" w:rsidP="00631288">
      <w:pPr>
        <w:pStyle w:val="a5"/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Контрольная работа «Подгруппа кислорода»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Основные закономерности химических реакций (6 ч)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Тепловой эффект химической реакции. Термохимические уравнения, расчеты по ним.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Скорость химических реакций. Зависимость скорости химических реакций  от различных условий: от природы реагирующих веществ, площади поверхности соприкосновения, концентрации реагирующих веществ, температуры, катализатора. Химическое равновесие, условия его смещения. Решение задач.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Демонстрации.</w:t>
      </w:r>
    </w:p>
    <w:p w:rsidR="00631288" w:rsidRDefault="00631288" w:rsidP="00631288">
      <w:pPr>
        <w:pStyle w:val="a5"/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Демонстрация опытов, выясняющих зависимость скорости химических реакций от различных факторов.</w:t>
      </w:r>
    </w:p>
    <w:p w:rsidR="00631288" w:rsidRDefault="00631288" w:rsidP="00631288">
      <w:pPr>
        <w:pStyle w:val="a5"/>
        <w:numPr>
          <w:ilvl w:val="0"/>
          <w:numId w:val="15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Таблицы «Обратимые реакции», «Химическое равновесие», «Скорость химической реакции».</w:t>
      </w:r>
    </w:p>
    <w:p w:rsidR="00631288" w:rsidRDefault="00631288" w:rsidP="00631288">
      <w:pPr>
        <w:pStyle w:val="a5"/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Расчетные задачи.</w:t>
      </w:r>
    </w:p>
    <w:p w:rsidR="00631288" w:rsidRDefault="00631288" w:rsidP="00631288">
      <w:pPr>
        <w:pStyle w:val="a5"/>
        <w:numPr>
          <w:ilvl w:val="0"/>
          <w:numId w:val="16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Расчеты по термохимическим уравнениям. </w:t>
      </w:r>
    </w:p>
    <w:p w:rsidR="00631288" w:rsidRDefault="00631288" w:rsidP="00631288">
      <w:pPr>
        <w:pStyle w:val="a5"/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Контрольная работа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Подгруппа азота (13 ч)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азота и фосфора в периодической системе химических элементов, строение их атомов.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Азот, физические  и  химические  свойства,  получение  и  применение. Круговорот  азота  в природе.  Аммиак.  Физические  и  химические  свойства  аммиака,  получение,  применение.  Соли аммония. Оксиды  азота(II)  и  (IV). Азотная  кислота  и  ее  соли. Окислительные  свойства  азотной кислоты.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Фосфор.  Аллотропия  фосфора.  Физические  и  химические  свойства  фосфора.  Оксид фосфора(V). Ортофосфорная кислота и ее соли.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Минеральные удобрения.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Демонстрации.</w:t>
      </w:r>
    </w:p>
    <w:p w:rsidR="00631288" w:rsidRDefault="00631288" w:rsidP="00631288">
      <w:pPr>
        <w:pStyle w:val="a5"/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аммиака и его растворение в воде. Обнаружение аммиака.</w:t>
      </w:r>
    </w:p>
    <w:p w:rsidR="00631288" w:rsidRDefault="00631288" w:rsidP="00631288">
      <w:pPr>
        <w:pStyle w:val="a5"/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Качественные реакции на соли аммония, нитраты.</w:t>
      </w:r>
    </w:p>
    <w:p w:rsidR="00631288" w:rsidRDefault="00631288" w:rsidP="00631288">
      <w:pPr>
        <w:pStyle w:val="a5"/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Ознакомление  с образцами природных нитратов, фосфатов.  </w:t>
      </w:r>
    </w:p>
    <w:p w:rsidR="00631288" w:rsidRDefault="00631288" w:rsidP="00631288">
      <w:pPr>
        <w:pStyle w:val="a5"/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Видеофильм «Фосфор».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Практические работы </w:t>
      </w:r>
    </w:p>
    <w:p w:rsidR="00631288" w:rsidRDefault="00631288" w:rsidP="00631288">
      <w:pPr>
        <w:pStyle w:val="a5"/>
        <w:numPr>
          <w:ilvl w:val="0"/>
          <w:numId w:val="27"/>
        </w:numPr>
        <w:tabs>
          <w:tab w:val="left" w:pos="709"/>
        </w:tabs>
        <w:spacing w:after="0"/>
        <w:ind w:left="0"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Получение аммиака и изучение его свойств. </w:t>
      </w:r>
    </w:p>
    <w:p w:rsidR="00631288" w:rsidRDefault="00631288" w:rsidP="00631288">
      <w:pPr>
        <w:pStyle w:val="a5"/>
        <w:spacing w:after="0"/>
        <w:ind w:left="0"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Контрольная работа «Подгруппа азота»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Углерод и кремний (5 ч)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Положение углерода и кремния в периодической системе химических элементов, строение их  атомов. 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Углерод,  аллотропные  модификации,  физические  и  химические  свойства  углерода. Угарный  газ,  свойства  и  физиологическое  действие  на  организм.  Углекислый  газ,  угольная кислота и ее соли. Круговорот углерода в природе.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Кремний. Оксид кремния(IV). Кремниевая кислота и ее соли. Стекло. Цемент.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 </w:t>
      </w:r>
    </w:p>
    <w:p w:rsidR="00631288" w:rsidRDefault="00631288" w:rsidP="00631288">
      <w:pPr>
        <w:pStyle w:val="a5"/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Кристаллические  решетки  алмаза  и  графита.  Знакомство  с  образцами природных карбонатов и силикатов. Ознакомление с различными видами топлива. Ознакомление с видами стекла. </w:t>
      </w:r>
    </w:p>
    <w:p w:rsidR="00631288" w:rsidRDefault="00631288" w:rsidP="00631288">
      <w:pPr>
        <w:pStyle w:val="a5"/>
        <w:numPr>
          <w:ilvl w:val="0"/>
          <w:numId w:val="18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оксида углерода  (IV) и его взаимодействие со щелочью.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Лабораторные опыты. </w:t>
      </w:r>
    </w:p>
    <w:p w:rsidR="00631288" w:rsidRDefault="00631288" w:rsidP="00631288">
      <w:pPr>
        <w:pStyle w:val="a5"/>
        <w:numPr>
          <w:ilvl w:val="0"/>
          <w:numId w:val="19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Ознакомление со свойствами и взаимопревращениями карбонатов и гидрокарбонатов. Качественные реакции на карбона</w:t>
      </w:r>
      <w:proofErr w:type="gramStart"/>
      <w:r>
        <w:rPr>
          <w:rFonts w:ascii="Times New Roman" w:hAnsi="Times New Roman"/>
          <w:sz w:val="24"/>
        </w:rPr>
        <w:t>т-</w:t>
      </w:r>
      <w:proofErr w:type="gramEnd"/>
      <w:r>
        <w:rPr>
          <w:rFonts w:ascii="Times New Roman" w:hAnsi="Times New Roman"/>
          <w:sz w:val="24"/>
        </w:rPr>
        <w:t xml:space="preserve"> и силикат- ионы.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 работа.  </w:t>
      </w:r>
    </w:p>
    <w:p w:rsidR="00631288" w:rsidRDefault="00631288" w:rsidP="00631288">
      <w:pPr>
        <w:pStyle w:val="a5"/>
        <w:numPr>
          <w:ilvl w:val="0"/>
          <w:numId w:val="20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Получение  оксида  углерода(IV)  и  изучение  его  свойств. Распознавание карбонатов. 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Расчетные задачи.</w:t>
      </w:r>
    </w:p>
    <w:p w:rsidR="00631288" w:rsidRDefault="00631288" w:rsidP="00631288">
      <w:pPr>
        <w:pStyle w:val="a5"/>
        <w:numPr>
          <w:ilvl w:val="0"/>
          <w:numId w:val="21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Вычисление массы или объема продукта реакции по известной массе или объему исходного вещества, содержащего примеси.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Общие свойства металлов (3 ч)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Положение  металлов  в  периодической  системе  химических  элементов  Д. И. Менделеева. Металлическая связь. Физические и химические свойства металлов. Ряд напряжений металлов.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Демонстрации.</w:t>
      </w:r>
    </w:p>
    <w:p w:rsidR="00631288" w:rsidRDefault="00631288" w:rsidP="00631288">
      <w:pPr>
        <w:pStyle w:val="a5"/>
        <w:numPr>
          <w:ilvl w:val="0"/>
          <w:numId w:val="22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Образцы металлов, взаимодействие металлов с неметаллами.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Металлы главных подгрупп I –III групп  ПСХЭ Д.И. Менделеева (5 ч)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Щелочные металлы. Положение щелочных металлов в периодической системе и строение атомов.  Нахождение  в  природе.  Физические  и химические  свойства.  Применение  щелочных металлов и их соединений.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Щелочноземельные металлы. Положение щелочноземельных металлов в периодической системе и строение атомов. Нахождение в природе. Кальций и его соединения. Жесткость воды и способы ее устранения.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Алюминий.  Положение  алюминия  в  периодической  системе  и  строение  его  атома. Нахождение  в  природе. Физические  и  химические  свойства  алюминия. Амфотерность  оксида  и гидроксида алюминия.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 </w:t>
      </w:r>
    </w:p>
    <w:p w:rsidR="00631288" w:rsidRDefault="00631288" w:rsidP="00631288">
      <w:pPr>
        <w:pStyle w:val="a5"/>
        <w:numPr>
          <w:ilvl w:val="0"/>
          <w:numId w:val="23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 с  образцами  важнейших  солей  натрия,  калия,  природных соединений  кальция,  рудами  железа,  соединениями  алюминия. </w:t>
      </w:r>
    </w:p>
    <w:p w:rsidR="00631288" w:rsidRDefault="00631288" w:rsidP="00631288">
      <w:pPr>
        <w:pStyle w:val="a5"/>
        <w:numPr>
          <w:ilvl w:val="0"/>
          <w:numId w:val="23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Взаимодействие  щелочных, щелочноземельных металлов и алюминия с водой. </w:t>
      </w:r>
    </w:p>
    <w:p w:rsidR="00631288" w:rsidRDefault="00631288" w:rsidP="00631288">
      <w:pPr>
        <w:pStyle w:val="a5"/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Контрольная работа «Общие свойства металлов. Металлы главных подгрупп I-III групп»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 Железо – элемент побочной подгруппы VIII группы ПСХЭ Д.И. Менделеева (3 ч)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Железо. Положение железа в периодической системе и строение его атома. Нахождение в природе.  Физические  и  химические  свойства  железа.  Оксиды,  гидроксиды  и  соли  железа(II)  и железа(III).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 </w:t>
      </w:r>
    </w:p>
    <w:p w:rsidR="00631288" w:rsidRDefault="00631288" w:rsidP="00631288">
      <w:pPr>
        <w:pStyle w:val="a5"/>
        <w:numPr>
          <w:ilvl w:val="0"/>
          <w:numId w:val="24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  с рудами  железа.   </w:t>
      </w:r>
    </w:p>
    <w:p w:rsidR="00631288" w:rsidRDefault="00631288" w:rsidP="00631288">
      <w:pPr>
        <w:pStyle w:val="a5"/>
        <w:numPr>
          <w:ilvl w:val="0"/>
          <w:numId w:val="24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гидроксидов железа и их взаимодействие с кислотами.</w:t>
      </w:r>
    </w:p>
    <w:p w:rsidR="00631288" w:rsidRDefault="00631288" w:rsidP="00631288">
      <w:pPr>
        <w:pStyle w:val="a5"/>
        <w:numPr>
          <w:ilvl w:val="0"/>
          <w:numId w:val="24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Качественные реакции на ионы железа.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Практические работы  </w:t>
      </w:r>
    </w:p>
    <w:p w:rsidR="00631288" w:rsidRDefault="00631288" w:rsidP="00631288">
      <w:pPr>
        <w:pStyle w:val="a5"/>
        <w:numPr>
          <w:ilvl w:val="0"/>
          <w:numId w:val="25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Решение  экспериментальных  задач  по  теме   «Металлы и их соединения».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Промышленные способы получения металлов (2 ч)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 о  металлургии.  Способы  получения  металлов.  Сплавы  (сталь,  чугун, дюралюминий, бронза). Проблема безотходных производств в металлургии и охрана окружающей среды. Понятие о коррозии металлов и способах защиты от нее (обзорно).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 Органические соединения (6 ч)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Первоначальные представления об органических веществах. Первоначальные сведения о строении органических веществ. Основные положения теории строения  органических  соединений  А. М. Бутлерова.  Изомерия.  Упрощенная  классификация органических соединений. 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Предельные  углеводороды.  Метан,  этан.  Состав, строение, физические  и  химические  свойства. Применение. Понятие о гомологах и гомологических рядах.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Непредельные  углеводороды. Состав, строение,  физические и  химические свойства. Применение. 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 циклических углеводородах (</w:t>
      </w:r>
      <w:proofErr w:type="spellStart"/>
      <w:r>
        <w:rPr>
          <w:rFonts w:ascii="Times New Roman" w:hAnsi="Times New Roman"/>
          <w:sz w:val="24"/>
        </w:rPr>
        <w:t>циклоалканы</w:t>
      </w:r>
      <w:proofErr w:type="spellEnd"/>
      <w:r>
        <w:rPr>
          <w:rFonts w:ascii="Times New Roman" w:hAnsi="Times New Roman"/>
          <w:sz w:val="24"/>
        </w:rPr>
        <w:t xml:space="preserve">, бензол).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Природные источники  углеводородов. Нефть и природный  газ, их применение.  Защита атмосферного воздуха от загрязнения.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Кислородсодержащие органические вещества: спирты, карбоновые кислоты, сложные эфиры, жиры, углеводы (общие сведения).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Общие понятия об аминокислотах и белках.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 </w:t>
      </w:r>
    </w:p>
    <w:p w:rsidR="00631288" w:rsidRDefault="00631288" w:rsidP="00631288">
      <w:pPr>
        <w:pStyle w:val="a5"/>
        <w:numPr>
          <w:ilvl w:val="0"/>
          <w:numId w:val="26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Модели  молекул  органических  соединений, схемы, таблицы.</w:t>
      </w:r>
    </w:p>
    <w:p w:rsidR="00631288" w:rsidRDefault="00631288" w:rsidP="00631288">
      <w:pPr>
        <w:pStyle w:val="a5"/>
        <w:numPr>
          <w:ilvl w:val="0"/>
          <w:numId w:val="26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Горение  углеводородов  и обнаружение продуктов их горения. </w:t>
      </w:r>
    </w:p>
    <w:p w:rsidR="00631288" w:rsidRDefault="00631288" w:rsidP="00631288">
      <w:pPr>
        <w:pStyle w:val="a5"/>
        <w:numPr>
          <w:ilvl w:val="0"/>
          <w:numId w:val="26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Образцы нефти и продуктов их переработки. </w:t>
      </w:r>
    </w:p>
    <w:p w:rsidR="00631288" w:rsidRDefault="00631288" w:rsidP="00631288">
      <w:pPr>
        <w:pStyle w:val="a5"/>
        <w:numPr>
          <w:ilvl w:val="0"/>
          <w:numId w:val="26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Видеоопыты</w:t>
      </w:r>
      <w:proofErr w:type="spellEnd"/>
      <w:r>
        <w:rPr>
          <w:rFonts w:ascii="Times New Roman" w:hAnsi="Times New Roman"/>
          <w:sz w:val="24"/>
        </w:rPr>
        <w:t xml:space="preserve"> по свойствам основных классов веществ.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Расчетные  задачи. 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Установление  простейшей  формулы  вещества  по  массовым  долям </w:t>
      </w:r>
    </w:p>
    <w:p w:rsidR="00631288" w:rsidRDefault="00631288" w:rsidP="00631288">
      <w:pPr>
        <w:spacing w:after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элементов.  </w:t>
      </w:r>
    </w:p>
    <w:p w:rsidR="00631288" w:rsidRDefault="00631288" w:rsidP="00631288">
      <w:pPr>
        <w:pStyle w:val="a6"/>
        <w:spacing w:line="276" w:lineRule="auto"/>
        <w:ind w:firstLine="284"/>
        <w:jc w:val="both"/>
        <w:rPr>
          <w:sz w:val="24"/>
        </w:rPr>
      </w:pPr>
      <w:r>
        <w:rPr>
          <w:sz w:val="24"/>
        </w:rPr>
        <w:t>11.Решение задач по курсу химии (2 часа)</w:t>
      </w:r>
    </w:p>
    <w:p w:rsidR="00631288" w:rsidRDefault="00631288" w:rsidP="00631288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7128"/>
        <w:gridCol w:w="1656"/>
      </w:tblGrid>
      <w:tr w:rsidR="00631288" w:rsidTr="00631288">
        <w:trPr>
          <w:trHeight w:val="677"/>
        </w:trPr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разделов, основных тем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основных вопросов 8 класса 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Электролитическая диссоциация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Подгруппа кислорода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Подгруппа азота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Подгруппа углерода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свойства металлов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Металлы главных подгрупп I – III групп ПСХЭ </w:t>
            </w:r>
            <w:proofErr w:type="spellStart"/>
            <w:r>
              <w:rPr>
                <w:rFonts w:ascii="Times New Roman" w:hAnsi="Times New Roman"/>
                <w:sz w:val="24"/>
              </w:rPr>
              <w:t>Д.И.Менделеева</w:t>
            </w:r>
            <w:proofErr w:type="spellEnd"/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Железо – элемент побочной подгруппы VIII группы ПСХЭ </w:t>
            </w:r>
            <w:proofErr w:type="spellStart"/>
            <w:r>
              <w:rPr>
                <w:rFonts w:ascii="Times New Roman" w:hAnsi="Times New Roman"/>
                <w:sz w:val="24"/>
              </w:rPr>
              <w:t>Д.И.Менделеева</w:t>
            </w:r>
            <w:proofErr w:type="spellEnd"/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Промышленные способы получения металлов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Органические соединения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</w:tr>
      <w:tr w:rsidR="00631288" w:rsidTr="00631288">
        <w:tc>
          <w:tcPr>
            <w:tcW w:w="838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890" w:type="dxa"/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курсу химии</w:t>
            </w:r>
          </w:p>
        </w:tc>
        <w:tc>
          <w:tcPr>
            <w:tcW w:w="1693" w:type="dxa"/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</w:tr>
    </w:tbl>
    <w:p w:rsidR="00631288" w:rsidRDefault="00631288" w:rsidP="00631288">
      <w:pPr>
        <w:spacing w:after="0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rPr>
          <w:rFonts w:ascii="Times New Roman" w:hAnsi="Times New Roman"/>
          <w:sz w:val="24"/>
        </w:rPr>
      </w:pPr>
    </w:p>
    <w:p w:rsidR="00631288" w:rsidRDefault="00631288" w:rsidP="00631288">
      <w:pPr>
        <w:pStyle w:val="a3"/>
        <w:widowControl w:val="0"/>
        <w:spacing w:line="275" w:lineRule="auto"/>
        <w:jc w:val="center"/>
        <w:rPr>
          <w:b/>
        </w:rPr>
      </w:pPr>
      <w:r>
        <w:rPr>
          <w:b/>
        </w:rPr>
        <w:t>Мероприятия воспитывающего и познавательного характера</w:t>
      </w:r>
    </w:p>
    <w:tbl>
      <w:tblPr>
        <w:tblStyle w:val="a8"/>
        <w:tblW w:w="9589" w:type="dxa"/>
        <w:tblInd w:w="-34" w:type="dxa"/>
        <w:tblLook w:val="04A0" w:firstRow="1" w:lastRow="0" w:firstColumn="1" w:lastColumn="0" w:noHBand="0" w:noVBand="1"/>
      </w:tblPr>
      <w:tblGrid>
        <w:gridCol w:w="568"/>
        <w:gridCol w:w="6756"/>
        <w:gridCol w:w="2265"/>
      </w:tblGrid>
      <w:tr w:rsidR="00631288" w:rsidTr="00631288">
        <w:trPr>
          <w:trHeight w:val="2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 часов</w:t>
            </w:r>
          </w:p>
        </w:tc>
      </w:tr>
      <w:tr w:rsidR="00631288" w:rsidTr="00631288"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 октября открытие первой в России лаборатории</w:t>
            </w:r>
          </w:p>
          <w:p w:rsidR="00631288" w:rsidRDefault="00631288" w:rsidP="00631288">
            <w:pPr>
              <w:spacing w:line="275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631288" w:rsidTr="00631288"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 февраля день рождение Дмитрия Ивановича Менделеева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631288" w:rsidTr="00631288"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марта - день открытия периодического закона</w:t>
            </w:r>
          </w:p>
          <w:p w:rsidR="00631288" w:rsidRDefault="00631288" w:rsidP="00631288">
            <w:pPr>
              <w:spacing w:line="275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631288" w:rsidTr="00631288">
        <w:trPr>
          <w:trHeight w:val="2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мая день химика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631288" w:rsidRDefault="00631288" w:rsidP="00631288">
      <w:pPr>
        <w:spacing w:after="0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</w:p>
    <w:p w:rsidR="00631288" w:rsidRDefault="00631288" w:rsidP="00631288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</w:t>
      </w:r>
    </w:p>
    <w:p w:rsidR="00631288" w:rsidRPr="00631288" w:rsidRDefault="00631288" w:rsidP="0063128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Календарно-тематический план</w:t>
      </w:r>
    </w:p>
    <w:tbl>
      <w:tblPr>
        <w:tblpPr w:leftFromText="180" w:rightFromText="180" w:vertAnchor="text" w:horzAnchor="page" w:tblpX="1023" w:tblpY="449"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413"/>
        <w:gridCol w:w="992"/>
        <w:gridCol w:w="1134"/>
        <w:gridCol w:w="992"/>
      </w:tblGrid>
      <w:tr w:rsidR="00631288" w:rsidTr="00631288">
        <w:trPr>
          <w:trHeight w:val="27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288" w:rsidRDefault="00631288" w:rsidP="00631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6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288" w:rsidRDefault="00631288" w:rsidP="00631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разделов, основных тем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288" w:rsidRDefault="00631288" w:rsidP="00631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631288" w:rsidTr="00631288">
        <w:trPr>
          <w:trHeight w:val="276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631288" w:rsidTr="00631288">
        <w:trPr>
          <w:trHeight w:val="276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Повторение основных вопросов курса 8 класса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в кабинете химии. Строение атома. Периодический закон и ПСХЭ Д.И. Менделеева в свете строения атома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связь. Строение вещества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классы неорганических веществ, их связь между собой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Расчеты по химическим уравнениям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Классификация химических реакций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Сущность </w:t>
            </w:r>
            <w:proofErr w:type="spellStart"/>
            <w:r>
              <w:rPr>
                <w:rFonts w:ascii="Times New Roman" w:hAnsi="Times New Roman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</w:rPr>
              <w:t>-восстановительной реакции. Окислитель, Восстановитель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</w:t>
            </w:r>
          </w:p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Тепловой эффект химических реакций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химических реакций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1:</w:t>
            </w:r>
            <w:r>
              <w:rPr>
                <w:rFonts w:ascii="Times New Roman" w:hAnsi="Times New Roman"/>
                <w:sz w:val="24"/>
              </w:rPr>
              <w:t xml:space="preserve"> «Изучение влияния условий проведения химической реакции на ее скорость»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Обратимые реакции. Понятие о химическом равновесии.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К.Р. № 1: «</w:t>
            </w:r>
            <w:r>
              <w:rPr>
                <w:rFonts w:ascii="Times New Roman" w:hAnsi="Times New Roman"/>
                <w:sz w:val="24"/>
              </w:rPr>
              <w:t>Классификация химических реакций»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 электролитической диссоциации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Сущность процесса электролитической диссоциации</w:t>
            </w:r>
          </w:p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color w:val="000000"/>
                <w:sz w:val="24"/>
              </w:rPr>
              <w:t>12 октября открытие первой в России лаборатории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13,14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Диссоциация кислот, оснований и солей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</w:t>
            </w:r>
          </w:p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Слабые и сильные электролиты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16,17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Реакц</w:t>
            </w:r>
            <w:proofErr w:type="gramStart"/>
            <w:r>
              <w:rPr>
                <w:rFonts w:ascii="Times New Roman" w:hAnsi="Times New Roman"/>
                <w:sz w:val="24"/>
              </w:rPr>
              <w:t>ии ио</w:t>
            </w:r>
            <w:proofErr w:type="gramEnd"/>
            <w:r>
              <w:rPr>
                <w:rFonts w:ascii="Times New Roman" w:hAnsi="Times New Roman"/>
                <w:sz w:val="24"/>
              </w:rPr>
              <w:t>нного обмена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 w:rsidR="00CD0D44">
              <w:rPr>
                <w:rFonts w:ascii="Times New Roman" w:hAnsi="Times New Roman"/>
                <w:sz w:val="24"/>
              </w:rPr>
              <w:t xml:space="preserve">, </w:t>
            </w:r>
            <w:r w:rsidR="00CD0D4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Гидролиз солей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  <w:p w:rsidR="00CD0D44" w:rsidRDefault="00CD0D44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2</w:t>
            </w:r>
            <w:r>
              <w:rPr>
                <w:rFonts w:ascii="Times New Roman" w:hAnsi="Times New Roman"/>
                <w:sz w:val="24"/>
              </w:rPr>
              <w:t>: «Решение экспериментальных задач по теме «Свойства кислот, оснований и солей как электролитов»»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К.Р. № 2: «</w:t>
            </w:r>
            <w:r>
              <w:rPr>
                <w:rFonts w:ascii="Times New Roman" w:hAnsi="Times New Roman"/>
                <w:sz w:val="24"/>
              </w:rPr>
              <w:t>Теория электролитической диссоциации»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CD0D44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31288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Галогены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288" w:rsidRDefault="00631288" w:rsidP="006312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галогенов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sz w:val="24"/>
              </w:rPr>
              <w:t>: получение и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Соляная кислота и ее соли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3</w:t>
            </w:r>
            <w:r>
              <w:rPr>
                <w:rFonts w:ascii="Times New Roman" w:hAnsi="Times New Roman"/>
                <w:sz w:val="24"/>
              </w:rPr>
              <w:t>: «Получение соляной кислоты и изучение ее свойств»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Кислород и сера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кислорода и серы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и применение серы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Сероводород. Сульфиды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Оксид серы (IV). Сернистая кислота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Оксид серы (VI). Серная кислота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4: </w:t>
            </w:r>
            <w:r>
              <w:rPr>
                <w:rFonts w:ascii="Times New Roman" w:hAnsi="Times New Roman"/>
                <w:sz w:val="24"/>
              </w:rPr>
              <w:t>«Решение экспериментальных задач по теме кислород и сера»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К.Р. № 3: </w:t>
            </w:r>
            <w:r>
              <w:rPr>
                <w:rFonts w:ascii="Times New Roman" w:hAnsi="Times New Roman"/>
                <w:sz w:val="24"/>
              </w:rPr>
              <w:t>«Галогены, кислород и сера»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Азот и фосфор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элементов главной подгруппы V группы. Свойства азота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Аммиак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5: </w:t>
            </w:r>
            <w:r>
              <w:rPr>
                <w:rFonts w:ascii="Times New Roman" w:hAnsi="Times New Roman"/>
                <w:sz w:val="24"/>
              </w:rPr>
              <w:t>«Получение аммиака и изучение его свойств»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Соли аммония.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Азотная кислота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Соли азотной кислоты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Фосфор</w:t>
            </w:r>
          </w:p>
          <w:p w:rsidR="00CD0D44" w:rsidRDefault="00CD0D44" w:rsidP="00CD0D44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Оксид фосфора (V). Фосфорная кислота и ее соли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Углерод и кремний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подгруппы углерода. Углерод и кремний</w:t>
            </w:r>
          </w:p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bookmarkStart w:id="0" w:name="_dx_frag_StartFragment"/>
            <w:bookmarkEnd w:id="0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 февраля день рождение Дмитрия Ивановича Менделеева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Химические свойства углерода. Адсорбция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Оксид углерода (II) – угарный газ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Оксид углерода (IV) – углекислый газ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Угольная кислота и ее соли</w:t>
            </w:r>
          </w:p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sz w:val="24"/>
              </w:rPr>
              <w:t>1 марта - день открытия периодического закона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6:</w:t>
            </w:r>
            <w:r>
              <w:rPr>
                <w:rFonts w:ascii="Times New Roman" w:hAnsi="Times New Roman"/>
                <w:sz w:val="24"/>
              </w:rPr>
              <w:t xml:space="preserve"> Получение оксида углерода (IV) и изучение его свойств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Кремний. Оксид кремния (IV).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Кремниевая кислота и ее соли.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bookmarkStart w:id="1" w:name="_GoBack"/>
            <w:r>
              <w:rPr>
                <w:rFonts w:ascii="Times New Roman" w:hAnsi="Times New Roman"/>
                <w:b/>
                <w:sz w:val="24"/>
              </w:rPr>
              <w:t xml:space="preserve">К.Р. № 4: </w:t>
            </w:r>
            <w:r>
              <w:rPr>
                <w:rFonts w:ascii="Times New Roman" w:hAnsi="Times New Roman"/>
                <w:sz w:val="24"/>
              </w:rPr>
              <w:t>«подгруппа азота и подгруппа углерода»</w:t>
            </w:r>
            <w:bookmarkEnd w:id="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Металлы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металлов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металлов в природе и общие способы их получения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свойства металлов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Сплавы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Щелочные металлы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Магний. Щелочноземельные металлы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Важнейшие соединения кальция. Жесткость воды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58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Алюминий. Важнейшие соединения алюминия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Железо. Соединения железа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7: </w:t>
            </w:r>
            <w:r>
              <w:rPr>
                <w:rFonts w:ascii="Times New Roman" w:hAnsi="Times New Roman"/>
                <w:sz w:val="24"/>
              </w:rPr>
              <w:t>«Решение экспериментальных задач по теме «Металлы»»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Первоначальные представления об органических веществах.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Органическая 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Предельные (насыщенные) углеводороды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Непредельные (ненасыщенные) углеводороды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Полимеры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Спирты. Карбоновые кислоты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Сложные эфиры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Жиры. Углеводы. Белки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D0D44" w:rsidTr="0063128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  <w:p w:rsidR="00CD0D44" w:rsidRDefault="00CD0D44" w:rsidP="00CD0D44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sz w:val="24"/>
              </w:rPr>
              <w:t>30 мая день химика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D44" w:rsidRDefault="00CD0D44" w:rsidP="00CD0D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631288" w:rsidRDefault="00631288" w:rsidP="00631288"/>
    <w:p w:rsidR="00631288" w:rsidRDefault="00631288" w:rsidP="00631288">
      <w:pPr>
        <w:spacing w:after="0"/>
        <w:rPr>
          <w:rFonts w:ascii="Times New Roman" w:hAnsi="Times New Roman"/>
          <w:sz w:val="24"/>
        </w:rPr>
      </w:pPr>
    </w:p>
    <w:p w:rsidR="00631288" w:rsidRDefault="00631288"/>
    <w:sectPr w:rsidR="00631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65FC"/>
    <w:multiLevelType w:val="hybridMultilevel"/>
    <w:tmpl w:val="C4D6D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B4D6E"/>
    <w:multiLevelType w:val="hybridMultilevel"/>
    <w:tmpl w:val="140E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B6D71"/>
    <w:multiLevelType w:val="hybridMultilevel"/>
    <w:tmpl w:val="1CE83360"/>
    <w:lvl w:ilvl="0" w:tplc="1F17AC69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D38FA6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196E4637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5E4A875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39D8C20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20ACA00C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13F79760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9BC9599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7EC45D65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3">
    <w:nsid w:val="0C234399"/>
    <w:multiLevelType w:val="hybridMultilevel"/>
    <w:tmpl w:val="C2DAC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24236"/>
    <w:multiLevelType w:val="hybridMultilevel"/>
    <w:tmpl w:val="73F60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61D92"/>
    <w:multiLevelType w:val="hybridMultilevel"/>
    <w:tmpl w:val="E54E7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E8F7C"/>
    <w:multiLevelType w:val="hybridMultilevel"/>
    <w:tmpl w:val="A00EBA0C"/>
    <w:lvl w:ilvl="0" w:tplc="1526CCB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16326263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75CA27E4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4BFE497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7A3D396A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3BC35D66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3DA348DA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5C3103F7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8645704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7">
    <w:nsid w:val="202A1C5B"/>
    <w:multiLevelType w:val="hybridMultilevel"/>
    <w:tmpl w:val="7F460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F2719"/>
    <w:multiLevelType w:val="hybridMultilevel"/>
    <w:tmpl w:val="2C8C5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050B"/>
    <w:multiLevelType w:val="hybridMultilevel"/>
    <w:tmpl w:val="F3084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81494"/>
    <w:multiLevelType w:val="hybridMultilevel"/>
    <w:tmpl w:val="97B6A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5120C"/>
    <w:multiLevelType w:val="hybridMultilevel"/>
    <w:tmpl w:val="D0B8B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30D3B"/>
    <w:multiLevelType w:val="hybridMultilevel"/>
    <w:tmpl w:val="F1F85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75B88"/>
    <w:multiLevelType w:val="hybridMultilevel"/>
    <w:tmpl w:val="929AC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D00C6"/>
    <w:multiLevelType w:val="hybridMultilevel"/>
    <w:tmpl w:val="6A3CFFF8"/>
    <w:lvl w:ilvl="0" w:tplc="1F17AC69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D38FA6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196E4637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5E4A875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39D8C20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20ACA00C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13F79760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9BC9599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7EC45D65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5">
    <w:nsid w:val="40CF19C2"/>
    <w:multiLevelType w:val="hybridMultilevel"/>
    <w:tmpl w:val="D2D01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1789C"/>
    <w:multiLevelType w:val="hybridMultilevel"/>
    <w:tmpl w:val="7ADCD2B6"/>
    <w:lvl w:ilvl="0" w:tplc="29C6F00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B07EB39"/>
    <w:multiLevelType w:val="hybridMultilevel"/>
    <w:tmpl w:val="45287E00"/>
    <w:lvl w:ilvl="0" w:tplc="1F17AC69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D38FA6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196E4637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5E4A875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39D8C20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20ACA00C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13F79760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9BC9599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7EC45D65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8">
    <w:nsid w:val="5C0A2885"/>
    <w:multiLevelType w:val="hybridMultilevel"/>
    <w:tmpl w:val="3C7A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1408AA"/>
    <w:multiLevelType w:val="hybridMultilevel"/>
    <w:tmpl w:val="6F48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F9FE2"/>
    <w:multiLevelType w:val="hybridMultilevel"/>
    <w:tmpl w:val="506CCE00"/>
    <w:lvl w:ilvl="0" w:tplc="1F17AC69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D38FA6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196E4637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5E4A875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39D8C20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20ACA00C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13F79760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9BC9599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7EC45D65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21">
    <w:nsid w:val="731C49EA"/>
    <w:multiLevelType w:val="hybridMultilevel"/>
    <w:tmpl w:val="D4426EE4"/>
    <w:lvl w:ilvl="0" w:tplc="0B24E6C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38D3ABA"/>
    <w:multiLevelType w:val="hybridMultilevel"/>
    <w:tmpl w:val="35D45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F34A6"/>
    <w:multiLevelType w:val="hybridMultilevel"/>
    <w:tmpl w:val="89D8C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C50BB1"/>
    <w:multiLevelType w:val="hybridMultilevel"/>
    <w:tmpl w:val="98A21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8FF6E"/>
    <w:multiLevelType w:val="hybridMultilevel"/>
    <w:tmpl w:val="1F9C1544"/>
    <w:lvl w:ilvl="0" w:tplc="1526CCB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16326263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75CA27E4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4BFE497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7A3D396A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3BC35D66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3DA348DA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5C3103F7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8645704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26">
    <w:nsid w:val="77DC0271"/>
    <w:multiLevelType w:val="hybridMultilevel"/>
    <w:tmpl w:val="094C09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8"/>
  </w:num>
  <w:num w:numId="4">
    <w:abstractNumId w:val="14"/>
  </w:num>
  <w:num w:numId="5">
    <w:abstractNumId w:val="20"/>
  </w:num>
  <w:num w:numId="6">
    <w:abstractNumId w:val="2"/>
  </w:num>
  <w:num w:numId="7">
    <w:abstractNumId w:val="17"/>
  </w:num>
  <w:num w:numId="8">
    <w:abstractNumId w:val="24"/>
  </w:num>
  <w:num w:numId="9">
    <w:abstractNumId w:val="15"/>
  </w:num>
  <w:num w:numId="10">
    <w:abstractNumId w:val="13"/>
  </w:num>
  <w:num w:numId="11">
    <w:abstractNumId w:val="9"/>
  </w:num>
  <w:num w:numId="12">
    <w:abstractNumId w:val="7"/>
  </w:num>
  <w:num w:numId="13">
    <w:abstractNumId w:val="22"/>
  </w:num>
  <w:num w:numId="14">
    <w:abstractNumId w:val="1"/>
  </w:num>
  <w:num w:numId="15">
    <w:abstractNumId w:val="12"/>
  </w:num>
  <w:num w:numId="16">
    <w:abstractNumId w:val="10"/>
  </w:num>
  <w:num w:numId="17">
    <w:abstractNumId w:val="5"/>
  </w:num>
  <w:num w:numId="18">
    <w:abstractNumId w:val="3"/>
  </w:num>
  <w:num w:numId="19">
    <w:abstractNumId w:val="4"/>
  </w:num>
  <w:num w:numId="20">
    <w:abstractNumId w:val="0"/>
  </w:num>
  <w:num w:numId="21">
    <w:abstractNumId w:val="11"/>
  </w:num>
  <w:num w:numId="22">
    <w:abstractNumId w:val="19"/>
  </w:num>
  <w:num w:numId="23">
    <w:abstractNumId w:val="21"/>
  </w:num>
  <w:num w:numId="24">
    <w:abstractNumId w:val="23"/>
  </w:num>
  <w:num w:numId="25">
    <w:abstractNumId w:val="16"/>
  </w:num>
  <w:num w:numId="26">
    <w:abstractNumId w:val="8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4D"/>
    <w:rsid w:val="0050094D"/>
    <w:rsid w:val="00631288"/>
    <w:rsid w:val="00CD0D44"/>
    <w:rsid w:val="00DD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88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128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6312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631288"/>
    <w:pPr>
      <w:ind w:left="720"/>
      <w:contextualSpacing/>
    </w:pPr>
  </w:style>
  <w:style w:type="paragraph" w:styleId="a6">
    <w:name w:val="Title"/>
    <w:basedOn w:val="a"/>
    <w:link w:val="a7"/>
    <w:qFormat/>
    <w:rsid w:val="00631288"/>
    <w:pPr>
      <w:spacing w:after="0" w:line="240" w:lineRule="auto"/>
      <w:jc w:val="center"/>
    </w:pPr>
    <w:rPr>
      <w:rFonts w:ascii="Times New Roman" w:hAnsi="Times New Roman"/>
      <w:b/>
      <w:sz w:val="32"/>
    </w:rPr>
  </w:style>
  <w:style w:type="character" w:customStyle="1" w:styleId="a7">
    <w:name w:val="Название Знак"/>
    <w:basedOn w:val="a0"/>
    <w:link w:val="a6"/>
    <w:rsid w:val="0063128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8">
    <w:name w:val="Table Grid"/>
    <w:basedOn w:val="a1"/>
    <w:rsid w:val="00631288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88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128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6312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631288"/>
    <w:pPr>
      <w:ind w:left="720"/>
      <w:contextualSpacing/>
    </w:pPr>
  </w:style>
  <w:style w:type="paragraph" w:styleId="a6">
    <w:name w:val="Title"/>
    <w:basedOn w:val="a"/>
    <w:link w:val="a7"/>
    <w:qFormat/>
    <w:rsid w:val="00631288"/>
    <w:pPr>
      <w:spacing w:after="0" w:line="240" w:lineRule="auto"/>
      <w:jc w:val="center"/>
    </w:pPr>
    <w:rPr>
      <w:rFonts w:ascii="Times New Roman" w:hAnsi="Times New Roman"/>
      <w:b/>
      <w:sz w:val="32"/>
    </w:rPr>
  </w:style>
  <w:style w:type="character" w:customStyle="1" w:styleId="a7">
    <w:name w:val="Название Знак"/>
    <w:basedOn w:val="a0"/>
    <w:link w:val="a6"/>
    <w:rsid w:val="0063128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8">
    <w:name w:val="Table Grid"/>
    <w:basedOn w:val="a1"/>
    <w:rsid w:val="00631288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3983</Words>
  <Characters>22705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2023-09-18T11:54:00Z</dcterms:created>
  <dcterms:modified xsi:type="dcterms:W3CDTF">2023-09-18T12:18:00Z</dcterms:modified>
</cp:coreProperties>
</file>